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97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3C97">
        <w:rPr>
          <w:rFonts w:ascii="Times New Roman" w:hAnsi="Times New Roman" w:cs="Times New Roman"/>
          <w:sz w:val="20"/>
          <w:szCs w:val="20"/>
        </w:rPr>
        <w:t>Table 1</w:t>
      </w:r>
      <w:r w:rsidR="00A73C97" w:rsidRPr="00A73C97">
        <w:rPr>
          <w:rFonts w:ascii="Times New Roman" w:hAnsi="Times New Roman" w:cs="Times New Roman"/>
          <w:sz w:val="20"/>
          <w:szCs w:val="20"/>
        </w:rPr>
        <w:t>S</w:t>
      </w:r>
      <w:r w:rsidRPr="00A73C9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3C97">
        <w:rPr>
          <w:rFonts w:ascii="Times New Roman" w:hAnsi="Times New Roman" w:cs="Times New Roman"/>
          <w:sz w:val="20"/>
          <w:szCs w:val="20"/>
        </w:rPr>
        <w:t xml:space="preserve"> The V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OK</w:t>
      </w:r>
      <w:r w:rsidRPr="00A73C97">
        <w:rPr>
          <w:rFonts w:ascii="Times New Roman" w:hAnsi="Times New Roman" w:cs="Times New Roman"/>
          <w:sz w:val="20"/>
          <w:szCs w:val="20"/>
        </w:rPr>
        <w:t>, V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OJ</w:t>
      </w:r>
      <w:r w:rsidRPr="00A73C97">
        <w:rPr>
          <w:rFonts w:ascii="Times New Roman" w:hAnsi="Times New Roman" w:cs="Times New Roman"/>
          <w:sz w:val="20"/>
          <w:szCs w:val="20"/>
        </w:rPr>
        <w:t>, V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IP</w:t>
      </w:r>
      <w:r w:rsidRPr="00A73C97">
        <w:rPr>
          <w:rFonts w:ascii="Times New Roman" w:hAnsi="Times New Roman" w:cs="Times New Roman"/>
          <w:sz w:val="20"/>
          <w:szCs w:val="20"/>
        </w:rPr>
        <w:t>, φ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P0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</w:t>
      </w:r>
      <w:r w:rsidRPr="00A73C97">
        <w:rPr>
          <w:rFonts w:ascii="Times New Roman" w:eastAsia="Times New Roman" w:hAnsi="Times New Roman" w:cs="Times New Roman"/>
          <w:sz w:val="20"/>
          <w:szCs w:val="20"/>
          <w:lang w:eastAsia="tr-TR"/>
        </w:rPr>
        <w:t>φ</w:t>
      </w:r>
      <w:r w:rsidRPr="00A73C97">
        <w:rPr>
          <w:rFonts w:ascii="Times New Roman" w:eastAsia="Times New Roman" w:hAnsi="Times New Roman" w:cs="Times New Roman"/>
          <w:sz w:val="20"/>
          <w:szCs w:val="20"/>
          <w:vertAlign w:val="subscript"/>
          <w:lang w:eastAsia="tr-TR"/>
        </w:rPr>
        <w:t xml:space="preserve">E0 </w:t>
      </w:r>
      <w:r w:rsidRPr="00A73C97">
        <w:rPr>
          <w:rFonts w:ascii="Times New Roman" w:hAnsi="Times New Roman" w:cs="Times New Roman"/>
          <w:sz w:val="20"/>
          <w:szCs w:val="20"/>
        </w:rPr>
        <w:t xml:space="preserve">values of sunflower genotypes exposed to drought (S) and </w:t>
      </w:r>
      <w:proofErr w:type="spellStart"/>
      <w:r w:rsidRPr="00A73C97">
        <w:rPr>
          <w:rFonts w:ascii="Times New Roman" w:hAnsi="Times New Roman" w:cs="Times New Roman"/>
          <w:sz w:val="20"/>
          <w:szCs w:val="20"/>
        </w:rPr>
        <w:t>rewatering</w:t>
      </w:r>
      <w:proofErr w:type="spellEnd"/>
      <w:r w:rsidRPr="00A73C97">
        <w:rPr>
          <w:rFonts w:ascii="Times New Roman" w:hAnsi="Times New Roman" w:cs="Times New Roman"/>
          <w:sz w:val="20"/>
          <w:szCs w:val="20"/>
        </w:rPr>
        <w:t xml:space="preserve"> (R).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73C97" w:rsidRPr="00A73C97">
        <w:rPr>
          <w:rFonts w:ascii="Times New Roman" w:hAnsi="Times New Roman" w:cs="Times New Roman"/>
          <w:sz w:val="20"/>
          <w:szCs w:val="20"/>
        </w:rPr>
        <w:t xml:space="preserve"> represent</w:t>
      </w:r>
      <w:r w:rsidRPr="00A73C97">
        <w:rPr>
          <w:rFonts w:ascii="Times New Roman" w:hAnsi="Times New Roman" w:cs="Times New Roman"/>
          <w:sz w:val="20"/>
          <w:szCs w:val="20"/>
        </w:rPr>
        <w:t xml:space="preserve"> 50</w:t>
      </w:r>
      <w:r w:rsidR="00A73C97" w:rsidRPr="00A73C97">
        <w:rPr>
          <w:rFonts w:ascii="Times New Roman" w:hAnsi="Times New Roman" w:cs="Times New Roman"/>
          <w:sz w:val="20"/>
          <w:szCs w:val="20"/>
        </w:rPr>
        <w:t>- and 5- d-</w:t>
      </w:r>
      <w:r w:rsidRPr="00A73C97">
        <w:rPr>
          <w:rFonts w:ascii="Times New Roman" w:hAnsi="Times New Roman" w:cs="Times New Roman"/>
          <w:sz w:val="20"/>
          <w:szCs w:val="20"/>
        </w:rPr>
        <w:t>old control plants that are corresponding con</w:t>
      </w:r>
      <w:r w:rsidR="00A73C97" w:rsidRPr="00A73C97">
        <w:rPr>
          <w:rFonts w:ascii="Times New Roman" w:hAnsi="Times New Roman" w:cs="Times New Roman"/>
          <w:sz w:val="20"/>
          <w:szCs w:val="20"/>
        </w:rPr>
        <w:t xml:space="preserve">trols of S and R, respectively. </w:t>
      </w:r>
      <w:r w:rsidR="00A73C97" w:rsidRPr="00A73C97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A73C97" w:rsidRPr="00A73C97">
        <w:rPr>
          <w:rFonts w:ascii="Times New Roman" w:hAnsi="Times New Roman" w:cs="Times New Roman"/>
          <w:sz w:val="20"/>
          <w:szCs w:val="20"/>
        </w:rPr>
        <w:t xml:space="preserve"> indicate significant difference at </w:t>
      </w:r>
      <w:r w:rsidR="00A73C97" w:rsidRPr="00A73C97">
        <w:rPr>
          <w:rFonts w:ascii="Times New Roman" w:hAnsi="Times New Roman" w:cs="Times New Roman"/>
          <w:i/>
          <w:sz w:val="20"/>
          <w:szCs w:val="20"/>
        </w:rPr>
        <w:t>P</w:t>
      </w:r>
      <w:r w:rsidR="00A73C97" w:rsidRPr="00A73C97">
        <w:rPr>
          <w:rFonts w:ascii="Times New Roman" w:hAnsi="Times New Roman" w:cs="Times New Roman"/>
          <w:sz w:val="20"/>
          <w:szCs w:val="20"/>
        </w:rPr>
        <w:t>&lt;0.05 according to LSD 5%.</w:t>
      </w: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993"/>
        <w:gridCol w:w="1134"/>
        <w:gridCol w:w="992"/>
        <w:gridCol w:w="992"/>
        <w:gridCol w:w="1134"/>
      </w:tblGrid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8"/>
            <w:tcBorders>
              <w:right w:val="nil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Genotypes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258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9753-2R</w:t>
            </w:r>
          </w:p>
        </w:tc>
        <w:tc>
          <w:tcPr>
            <w:tcW w:w="992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9702-R</w:t>
            </w:r>
          </w:p>
        </w:tc>
        <w:tc>
          <w:tcPr>
            <w:tcW w:w="992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9725-A</w:t>
            </w:r>
          </w:p>
        </w:tc>
        <w:tc>
          <w:tcPr>
            <w:tcW w:w="992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9718-A</w:t>
            </w:r>
          </w:p>
        </w:tc>
        <w:tc>
          <w:tcPr>
            <w:tcW w:w="1134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TT317-R</w:t>
            </w:r>
          </w:p>
        </w:tc>
        <w:tc>
          <w:tcPr>
            <w:tcW w:w="993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8129-R</w:t>
            </w:r>
          </w:p>
        </w:tc>
        <w:tc>
          <w:tcPr>
            <w:tcW w:w="1134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9814-A</w:t>
            </w:r>
          </w:p>
        </w:tc>
        <w:tc>
          <w:tcPr>
            <w:tcW w:w="992" w:type="dxa"/>
            <w:vMerge w:val="restart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9209-A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2478-A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3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LSD 5%</w:t>
            </w: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205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OK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egh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34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OJ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IP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ck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ck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cg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φ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P0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φ</w:t>
            </w: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tr-TR"/>
              </w:rPr>
              <w:t>E0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adgh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adgh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97" w:rsidRPr="00A73C97" w:rsidTr="00A73C97">
        <w:trPr>
          <w:trHeight w:val="72"/>
        </w:trPr>
        <w:tc>
          <w:tcPr>
            <w:tcW w:w="1129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adgh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acd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993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1134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97" w:rsidRPr="00A73C97" w:rsidRDefault="00A73C97" w:rsidP="00A73C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83746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Pr="00A73C97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73C97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3C97">
        <w:rPr>
          <w:rFonts w:ascii="Times New Roman" w:hAnsi="Times New Roman" w:cs="Times New Roman"/>
          <w:sz w:val="20"/>
          <w:szCs w:val="20"/>
        </w:rPr>
        <w:lastRenderedPageBreak/>
        <w:t>Table 2</w:t>
      </w:r>
      <w:r w:rsidR="00A73C97">
        <w:rPr>
          <w:rFonts w:ascii="Times New Roman" w:hAnsi="Times New Roman" w:cs="Times New Roman"/>
          <w:sz w:val="20"/>
          <w:szCs w:val="20"/>
        </w:rPr>
        <w:t>S</w:t>
      </w:r>
      <w:r w:rsidRPr="00A73C97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A73C97">
        <w:rPr>
          <w:rFonts w:ascii="Times New Roman" w:hAnsi="Times New Roman" w:cs="Times New Roman"/>
          <w:sz w:val="20"/>
          <w:szCs w:val="20"/>
        </w:rPr>
        <w:t xml:space="preserve"> The </w:t>
      </w:r>
      <w:r w:rsidRPr="00A73C97">
        <w:rPr>
          <w:rFonts w:ascii="Times New Roman" w:eastAsia="Times New Roman" w:hAnsi="Times New Roman" w:cs="Times New Roman"/>
          <w:sz w:val="20"/>
          <w:szCs w:val="20"/>
          <w:lang w:eastAsia="tr-TR"/>
        </w:rPr>
        <w:t>φ</w:t>
      </w:r>
      <w:r w:rsidRPr="00A73C97">
        <w:rPr>
          <w:rFonts w:ascii="Times New Roman" w:eastAsia="Times New Roman" w:hAnsi="Times New Roman" w:cs="Times New Roman"/>
          <w:sz w:val="20"/>
          <w:szCs w:val="20"/>
          <w:vertAlign w:val="subscript"/>
          <w:lang w:eastAsia="tr-TR"/>
        </w:rPr>
        <w:t>R0</w:t>
      </w:r>
      <w:r w:rsidRPr="00A73C97">
        <w:rPr>
          <w:rFonts w:ascii="Times New Roman" w:hAnsi="Times New Roman" w:cs="Times New Roman"/>
          <w:sz w:val="20"/>
          <w:szCs w:val="20"/>
        </w:rPr>
        <w:t>, ABS/RC, DI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A73C97">
        <w:rPr>
          <w:rFonts w:ascii="Times New Roman" w:hAnsi="Times New Roman" w:cs="Times New Roman"/>
          <w:sz w:val="20"/>
          <w:szCs w:val="20"/>
        </w:rPr>
        <w:t xml:space="preserve">/RC and </w:t>
      </w:r>
      <w:r w:rsidRPr="00A73C97">
        <w:rPr>
          <w:rFonts w:ascii="Times New Roman" w:eastAsia="Times New Roman" w:hAnsi="Times New Roman" w:cs="Times New Roman"/>
          <w:sz w:val="20"/>
          <w:szCs w:val="20"/>
          <w:lang w:eastAsia="tr-TR"/>
        </w:rPr>
        <w:t>δ</w:t>
      </w:r>
      <w:r w:rsidRPr="00A73C97">
        <w:rPr>
          <w:rFonts w:ascii="Times New Roman" w:eastAsia="Times New Roman" w:hAnsi="Times New Roman" w:cs="Times New Roman"/>
          <w:sz w:val="20"/>
          <w:szCs w:val="20"/>
          <w:vertAlign w:val="subscript"/>
          <w:lang w:eastAsia="tr-TR"/>
        </w:rPr>
        <w:t>R0</w:t>
      </w:r>
      <w:r w:rsidRPr="00A73C97">
        <w:rPr>
          <w:rFonts w:ascii="Times New Roman" w:hAnsi="Times New Roman" w:cs="Times New Roman"/>
          <w:sz w:val="20"/>
          <w:szCs w:val="20"/>
        </w:rPr>
        <w:t xml:space="preserve"> values of sunflower genotypes exposed to drought (S) and </w:t>
      </w:r>
      <w:proofErr w:type="spellStart"/>
      <w:r w:rsidRPr="00A73C97">
        <w:rPr>
          <w:rFonts w:ascii="Times New Roman" w:hAnsi="Times New Roman" w:cs="Times New Roman"/>
          <w:sz w:val="20"/>
          <w:szCs w:val="20"/>
        </w:rPr>
        <w:t>rewatering</w:t>
      </w:r>
      <w:proofErr w:type="spellEnd"/>
      <w:r w:rsidRPr="00A73C97">
        <w:rPr>
          <w:rFonts w:ascii="Times New Roman" w:hAnsi="Times New Roman" w:cs="Times New Roman"/>
          <w:sz w:val="20"/>
          <w:szCs w:val="20"/>
        </w:rPr>
        <w:t xml:space="preserve"> (R).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73C97">
        <w:rPr>
          <w:rFonts w:ascii="Times New Roman" w:hAnsi="Times New Roman" w:cs="Times New Roman"/>
          <w:sz w:val="20"/>
          <w:szCs w:val="20"/>
        </w:rPr>
        <w:t xml:space="preserve"> represent</w:t>
      </w:r>
      <w:r w:rsidRPr="00A73C97">
        <w:rPr>
          <w:rFonts w:ascii="Times New Roman" w:hAnsi="Times New Roman" w:cs="Times New Roman"/>
          <w:sz w:val="20"/>
          <w:szCs w:val="20"/>
        </w:rPr>
        <w:t xml:space="preserve"> 50</w:t>
      </w:r>
      <w:r w:rsidR="00A73C97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55</w:t>
      </w:r>
      <w:r w:rsidR="00A73C97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>d</w:t>
      </w:r>
      <w:r w:rsidR="00A73C97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>old control plants that are corresponding controls of S and R, respectively.</w:t>
      </w:r>
      <w:r w:rsidR="00A73C97" w:rsidRPr="00A73C97">
        <w:rPr>
          <w:rFonts w:ascii="Times New Roman" w:hAnsi="Times New Roman" w:cs="Times New Roman"/>
          <w:sz w:val="20"/>
          <w:szCs w:val="20"/>
        </w:rPr>
        <w:t xml:space="preserve"> </w:t>
      </w:r>
      <w:r w:rsidR="00A73C97" w:rsidRPr="00A73C97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A73C97" w:rsidRPr="00A73C97">
        <w:rPr>
          <w:rFonts w:ascii="Times New Roman" w:hAnsi="Times New Roman" w:cs="Times New Roman"/>
          <w:sz w:val="20"/>
          <w:szCs w:val="20"/>
        </w:rPr>
        <w:t xml:space="preserve"> indicate significant difference at </w:t>
      </w:r>
      <w:r w:rsidR="00A73C97" w:rsidRPr="00A73C97">
        <w:rPr>
          <w:rFonts w:ascii="Times New Roman" w:hAnsi="Times New Roman" w:cs="Times New Roman"/>
          <w:i/>
          <w:sz w:val="20"/>
          <w:szCs w:val="20"/>
        </w:rPr>
        <w:t>P</w:t>
      </w:r>
      <w:r w:rsidR="00A73C97">
        <w:rPr>
          <w:rFonts w:ascii="Times New Roman" w:hAnsi="Times New Roman" w:cs="Times New Roman"/>
          <w:sz w:val="20"/>
          <w:szCs w:val="20"/>
        </w:rPr>
        <w:t>&lt;</w:t>
      </w:r>
      <w:r w:rsidR="00A73C97" w:rsidRPr="00A73C97">
        <w:rPr>
          <w:rFonts w:ascii="Times New Roman" w:hAnsi="Times New Roman" w:cs="Times New Roman"/>
          <w:sz w:val="20"/>
          <w:szCs w:val="20"/>
        </w:rPr>
        <w:t>0.05 according to LSD 5%.</w:t>
      </w: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992"/>
        <w:gridCol w:w="1134"/>
        <w:gridCol w:w="993"/>
        <w:gridCol w:w="1134"/>
        <w:gridCol w:w="992"/>
        <w:gridCol w:w="992"/>
        <w:gridCol w:w="1134"/>
      </w:tblGrid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2" w:type="dxa"/>
            <w:gridSpan w:val="8"/>
            <w:tcBorders>
              <w:right w:val="nil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Genotypes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9753-2R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9702-R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9725-A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9718-A</w:t>
            </w:r>
          </w:p>
        </w:tc>
        <w:tc>
          <w:tcPr>
            <w:tcW w:w="1134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TT317-R</w:t>
            </w:r>
          </w:p>
        </w:tc>
        <w:tc>
          <w:tcPr>
            <w:tcW w:w="993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8129-R</w:t>
            </w:r>
          </w:p>
        </w:tc>
        <w:tc>
          <w:tcPr>
            <w:tcW w:w="1134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9814-A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9209-A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2478-A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3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LSD 5%</w:t>
            </w: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φ</w:t>
            </w: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tr-TR"/>
              </w:rPr>
              <w:t>R0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bg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"/>
        </w:trPr>
        <w:tc>
          <w:tcPr>
            <w:tcW w:w="1129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ABS/RC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/RC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ck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dgh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dgh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bfm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fm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abhm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δ</w:t>
            </w: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tr-TR"/>
              </w:rPr>
              <w:t>R0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cefj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cefj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bdg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abdf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gl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gk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abdk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abdf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abfj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abdf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abfj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A73C97" w:rsidTr="00BB1DBD">
        <w:trPr>
          <w:trHeight w:val="20"/>
        </w:trPr>
        <w:tc>
          <w:tcPr>
            <w:tcW w:w="1129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abfj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abfj</w:t>
            </w:r>
          </w:p>
        </w:tc>
        <w:tc>
          <w:tcPr>
            <w:tcW w:w="993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cefj</w:t>
            </w:r>
          </w:p>
        </w:tc>
        <w:tc>
          <w:tcPr>
            <w:tcW w:w="1134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fj</w:t>
            </w:r>
          </w:p>
        </w:tc>
        <w:tc>
          <w:tcPr>
            <w:tcW w:w="992" w:type="dxa"/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efj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BB1DBD" w:rsidRPr="00A73C97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3C97">
        <w:rPr>
          <w:rFonts w:ascii="Times New Roman" w:hAnsi="Times New Roman" w:cs="Times New Roman"/>
          <w:sz w:val="20"/>
          <w:szCs w:val="20"/>
        </w:rPr>
        <w:lastRenderedPageBreak/>
        <w:t>Table 3</w:t>
      </w:r>
      <w:r w:rsidR="00BB1DBD">
        <w:rPr>
          <w:rFonts w:ascii="Times New Roman" w:hAnsi="Times New Roman" w:cs="Times New Roman"/>
          <w:sz w:val="20"/>
          <w:szCs w:val="20"/>
        </w:rPr>
        <w:t>S.</w:t>
      </w:r>
      <w:proofErr w:type="gramEnd"/>
      <w:r w:rsidR="00BB1DB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="00BB1DBD">
        <w:rPr>
          <w:rFonts w:ascii="Times New Roman" w:hAnsi="Times New Roman" w:cs="Times New Roman"/>
          <w:sz w:val="20"/>
          <w:szCs w:val="20"/>
        </w:rPr>
        <w:t>log</w:t>
      </w:r>
      <w:r w:rsidRPr="00A73C97">
        <w:rPr>
          <w:rFonts w:ascii="Times New Roman" w:hAnsi="Times New Roman" w:cs="Times New Roman"/>
          <w:sz w:val="20"/>
          <w:szCs w:val="20"/>
        </w:rPr>
        <w:t>PI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ABS</w:t>
      </w:r>
      <w:proofErr w:type="spellEnd"/>
      <w:r w:rsidR="00BB1DB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BB1DBD">
        <w:rPr>
          <w:rFonts w:ascii="Times New Roman" w:hAnsi="Times New Roman" w:cs="Times New Roman"/>
          <w:sz w:val="20"/>
          <w:szCs w:val="20"/>
        </w:rPr>
        <w:t>log(</w:t>
      </w:r>
      <w:proofErr w:type="gramEnd"/>
      <w:r w:rsidR="00BB1DBD">
        <w:rPr>
          <w:rFonts w:ascii="Times New Roman" w:hAnsi="Times New Roman" w:cs="Times New Roman"/>
          <w:sz w:val="20"/>
          <w:szCs w:val="20"/>
        </w:rPr>
        <w:t>10RC/ABS), log</w:t>
      </w:r>
      <w:r w:rsidRPr="00A73C97">
        <w:rPr>
          <w:rFonts w:ascii="Times New Roman" w:hAnsi="Times New Roman" w:cs="Times New Roman"/>
          <w:sz w:val="20"/>
          <w:szCs w:val="20"/>
        </w:rPr>
        <w:t>[φ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P0</w:t>
      </w:r>
      <w:r w:rsidRPr="00A73C97">
        <w:rPr>
          <w:rFonts w:ascii="Times New Roman" w:hAnsi="Times New Roman" w:cs="Times New Roman"/>
          <w:sz w:val="20"/>
          <w:szCs w:val="20"/>
        </w:rPr>
        <w:t>/(1</w:t>
      </w:r>
      <w:r w:rsidRPr="00A73C9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– </w:t>
      </w:r>
      <w:r w:rsidRPr="00A73C97">
        <w:rPr>
          <w:rFonts w:ascii="Times New Roman" w:hAnsi="Times New Roman" w:cs="Times New Roman"/>
          <w:sz w:val="20"/>
          <w:szCs w:val="20"/>
        </w:rPr>
        <w:t>φ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P0</w:t>
      </w:r>
      <w:r w:rsidRPr="00A73C97">
        <w:rPr>
          <w:rFonts w:ascii="Times New Roman" w:hAnsi="Times New Roman" w:cs="Times New Roman"/>
          <w:sz w:val="20"/>
          <w:szCs w:val="20"/>
        </w:rPr>
        <w:t>)]</w:t>
      </w:r>
      <w:r w:rsidR="00BB1DBD">
        <w:rPr>
          <w:rFonts w:ascii="Times New Roman" w:hAnsi="Times New Roman" w:cs="Times New Roman"/>
          <w:sz w:val="20"/>
          <w:szCs w:val="20"/>
        </w:rPr>
        <w:t>, and log</w:t>
      </w:r>
      <w:r w:rsidRPr="00A73C97">
        <w:rPr>
          <w:rFonts w:ascii="Times New Roman" w:hAnsi="Times New Roman" w:cs="Times New Roman"/>
          <w:sz w:val="20"/>
          <w:szCs w:val="20"/>
        </w:rPr>
        <w:t>[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</w:t>
      </w:r>
      <w:r w:rsidRPr="00A73C97">
        <w:rPr>
          <w:rFonts w:ascii="Symbol" w:eastAsia="Times New Roman" w:hAnsi="Symbol" w:cs="Calibri"/>
          <w:bCs/>
          <w:sz w:val="20"/>
          <w:szCs w:val="20"/>
          <w:vertAlign w:val="subscript"/>
          <w:lang w:val="tr-TR" w:eastAsia="tr-TR"/>
        </w:rPr>
        <w:t>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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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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</w:t>
      </w:r>
      <w:r w:rsidRPr="00A73C97">
        <w:rPr>
          <w:rFonts w:ascii="Times New Roman" w:eastAsia="Times New Roman" w:hAnsi="Times New Roman" w:cs="Times New Roman"/>
          <w:sz w:val="20"/>
          <w:szCs w:val="20"/>
          <w:lang w:eastAsia="tr-TR"/>
        </w:rPr>
        <w:t>–</w:t>
      </w:r>
      <w:r w:rsidRPr="00A73C97">
        <w:rPr>
          <w:rFonts w:ascii="Times New Roman" w:hAnsi="Times New Roman" w:cs="Times New Roman"/>
          <w:sz w:val="20"/>
          <w:szCs w:val="20"/>
        </w:rPr>
        <w:t xml:space="preserve"> 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</w:t>
      </w:r>
      <w:r w:rsidRPr="00A73C97">
        <w:rPr>
          <w:rFonts w:ascii="Symbol" w:eastAsia="Times New Roman" w:hAnsi="Symbol" w:cs="Calibri"/>
          <w:bCs/>
          <w:sz w:val="20"/>
          <w:szCs w:val="20"/>
          <w:vertAlign w:val="subscript"/>
          <w:lang w:val="tr-TR" w:eastAsia="tr-TR"/>
        </w:rPr>
        <w:t>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</w:t>
      </w:r>
      <w:r w:rsidRPr="00A73C97">
        <w:rPr>
          <w:rFonts w:ascii="Symbol" w:eastAsia="Times New Roman" w:hAnsi="Symbol" w:cs="Calibri"/>
          <w:bCs/>
          <w:sz w:val="20"/>
          <w:szCs w:val="20"/>
          <w:lang w:val="tr-TR" w:eastAsia="tr-TR"/>
        </w:rPr>
        <w:t></w:t>
      </w:r>
      <w:r w:rsidRPr="00A73C97">
        <w:rPr>
          <w:rFonts w:ascii="Times New Roman" w:hAnsi="Times New Roman" w:cs="Times New Roman"/>
          <w:sz w:val="20"/>
          <w:szCs w:val="20"/>
        </w:rPr>
        <w:t xml:space="preserve"> values of sunflower genotypes exposed to drought (S) and </w:t>
      </w:r>
      <w:proofErr w:type="spellStart"/>
      <w:r w:rsidRPr="00A73C97">
        <w:rPr>
          <w:rFonts w:ascii="Times New Roman" w:hAnsi="Times New Roman" w:cs="Times New Roman"/>
          <w:sz w:val="20"/>
          <w:szCs w:val="20"/>
        </w:rPr>
        <w:t>rewatering</w:t>
      </w:r>
      <w:proofErr w:type="spellEnd"/>
      <w:r w:rsidRPr="00A73C97">
        <w:rPr>
          <w:rFonts w:ascii="Times New Roman" w:hAnsi="Times New Roman" w:cs="Times New Roman"/>
          <w:sz w:val="20"/>
          <w:szCs w:val="20"/>
        </w:rPr>
        <w:t xml:space="preserve"> (R).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C</w:t>
      </w:r>
      <w:r w:rsidRPr="00A73C9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B1DBD">
        <w:rPr>
          <w:rFonts w:ascii="Times New Roman" w:hAnsi="Times New Roman" w:cs="Times New Roman"/>
          <w:sz w:val="20"/>
          <w:szCs w:val="20"/>
        </w:rPr>
        <w:t xml:space="preserve"> represent</w:t>
      </w:r>
      <w:r w:rsidRPr="00A73C97">
        <w:rPr>
          <w:rFonts w:ascii="Times New Roman" w:hAnsi="Times New Roman" w:cs="Times New Roman"/>
          <w:sz w:val="20"/>
          <w:szCs w:val="20"/>
        </w:rPr>
        <w:t xml:space="preserve"> 50</w:t>
      </w:r>
      <w:r w:rsidR="00BB1DBD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 xml:space="preserve"> and 55</w:t>
      </w:r>
      <w:r w:rsidR="00BB1DBD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>d</w:t>
      </w:r>
      <w:r w:rsidR="00BB1DBD">
        <w:rPr>
          <w:rFonts w:ascii="Times New Roman" w:hAnsi="Times New Roman" w:cs="Times New Roman"/>
          <w:sz w:val="20"/>
          <w:szCs w:val="20"/>
        </w:rPr>
        <w:t>-</w:t>
      </w:r>
      <w:r w:rsidRPr="00A73C97">
        <w:rPr>
          <w:rFonts w:ascii="Times New Roman" w:hAnsi="Times New Roman" w:cs="Times New Roman"/>
          <w:sz w:val="20"/>
          <w:szCs w:val="20"/>
        </w:rPr>
        <w:t xml:space="preserve">old control plants that are corresponding controls of S and R, respectively. </w:t>
      </w:r>
      <w:r w:rsidR="00BB1DBD" w:rsidRPr="00BB1DBD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BB1DBD" w:rsidRPr="00A73C97">
        <w:rPr>
          <w:rFonts w:ascii="Times New Roman" w:hAnsi="Times New Roman" w:cs="Times New Roman"/>
          <w:sz w:val="20"/>
          <w:szCs w:val="20"/>
        </w:rPr>
        <w:t xml:space="preserve"> indicate significant difference at </w:t>
      </w:r>
      <w:r w:rsidR="00BB1DBD" w:rsidRPr="00A73C97">
        <w:rPr>
          <w:rFonts w:ascii="Times New Roman" w:hAnsi="Times New Roman" w:cs="Times New Roman"/>
          <w:i/>
          <w:sz w:val="20"/>
          <w:szCs w:val="20"/>
        </w:rPr>
        <w:t>P</w:t>
      </w:r>
      <w:r w:rsidR="00BB1DBD">
        <w:rPr>
          <w:rFonts w:ascii="Times New Roman" w:hAnsi="Times New Roman" w:cs="Times New Roman"/>
          <w:sz w:val="20"/>
          <w:szCs w:val="20"/>
        </w:rPr>
        <w:t>&lt;</w:t>
      </w:r>
      <w:r w:rsidR="00BB1DBD" w:rsidRPr="00A73C97">
        <w:rPr>
          <w:rFonts w:ascii="Times New Roman" w:hAnsi="Times New Roman" w:cs="Times New Roman"/>
          <w:sz w:val="20"/>
          <w:szCs w:val="20"/>
        </w:rPr>
        <w:t>0.05 according to LSD 5%.</w:t>
      </w:r>
    </w:p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992"/>
        <w:gridCol w:w="1134"/>
        <w:gridCol w:w="993"/>
        <w:gridCol w:w="1275"/>
        <w:gridCol w:w="1134"/>
        <w:gridCol w:w="993"/>
        <w:gridCol w:w="992"/>
        <w:gridCol w:w="992"/>
        <w:gridCol w:w="992"/>
        <w:gridCol w:w="993"/>
      </w:tblGrid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right w:val="nil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Genotypes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58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9753-2R</w:t>
            </w:r>
          </w:p>
        </w:tc>
        <w:tc>
          <w:tcPr>
            <w:tcW w:w="1134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9702-R</w:t>
            </w:r>
          </w:p>
        </w:tc>
        <w:tc>
          <w:tcPr>
            <w:tcW w:w="993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9725-A</w:t>
            </w:r>
          </w:p>
        </w:tc>
        <w:tc>
          <w:tcPr>
            <w:tcW w:w="1275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9718-A</w:t>
            </w:r>
          </w:p>
        </w:tc>
        <w:tc>
          <w:tcPr>
            <w:tcW w:w="1134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TT317-R</w:t>
            </w:r>
          </w:p>
        </w:tc>
        <w:tc>
          <w:tcPr>
            <w:tcW w:w="993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8129-R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9814-A</w:t>
            </w:r>
          </w:p>
        </w:tc>
        <w:tc>
          <w:tcPr>
            <w:tcW w:w="992" w:type="dxa"/>
            <w:vMerge w:val="restart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9209-A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2478-A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LSD 5%</w:t>
            </w: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205"/>
        </w:trPr>
        <w:tc>
          <w:tcPr>
            <w:tcW w:w="1833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log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ABS</w:t>
            </w:r>
            <w:proofErr w:type="spellEnd"/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fg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be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34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(10RC/ABS)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cg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ah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[φ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P0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/(1</w:t>
            </w: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A73C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φ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P0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)]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0.64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72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72"/>
        </w:trPr>
        <w:tc>
          <w:tcPr>
            <w:tcW w:w="1833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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vertAlign w:val="subscript"/>
                <w:lang w:val="tr-TR" w:eastAsia="tr-TR"/>
              </w:rPr>
              <w:t>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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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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</w:t>
            </w:r>
            <w:r w:rsidRPr="00A73C9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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vertAlign w:val="subscript"/>
                <w:lang w:val="tr-TR" w:eastAsia="tr-TR"/>
              </w:rPr>
              <w:t>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</w:t>
            </w:r>
            <w:r w:rsidRPr="00A73C97">
              <w:rPr>
                <w:rFonts w:ascii="Symbol" w:eastAsia="Times New Roman" w:hAnsi="Symbol" w:cs="Calibri"/>
                <w:bCs/>
                <w:color w:val="000000"/>
                <w:sz w:val="20"/>
                <w:szCs w:val="20"/>
                <w:lang w:val="tr-TR" w:eastAsia="tr-TR"/>
              </w:rPr>
              <w:t>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583746" w:rsidRPr="00A73C97" w:rsidTr="00BB1DBD">
        <w:trPr>
          <w:trHeight w:val="72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3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</w:tcPr>
          <w:p w:rsidR="00583746" w:rsidRPr="00A73C97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="00583746"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72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746" w:rsidRPr="00A73C97" w:rsidTr="00BB1DBD">
        <w:trPr>
          <w:trHeight w:val="72"/>
        </w:trPr>
        <w:tc>
          <w:tcPr>
            <w:tcW w:w="183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75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</w:t>
            </w:r>
          </w:p>
        </w:tc>
        <w:tc>
          <w:tcPr>
            <w:tcW w:w="993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C97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  <w:r w:rsidRPr="00A73C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46" w:rsidRPr="00A73C97" w:rsidRDefault="00583746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3746" w:rsidRPr="00A73C97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83746" w:rsidRDefault="00583746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B1DBD" w:rsidRPr="00A73C97" w:rsidRDefault="00BB1DBD" w:rsidP="00A73C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B1DBD">
        <w:rPr>
          <w:rFonts w:ascii="Times New Roman" w:hAnsi="Times New Roman" w:cs="Times New Roman"/>
          <w:sz w:val="20"/>
          <w:szCs w:val="20"/>
        </w:rPr>
        <w:lastRenderedPageBreak/>
        <w:t>Table 4</w:t>
      </w:r>
      <w:r w:rsidR="00BB1DBD" w:rsidRPr="00BB1DBD">
        <w:rPr>
          <w:rFonts w:ascii="Times New Roman" w:hAnsi="Times New Roman" w:cs="Times New Roman"/>
          <w:sz w:val="20"/>
          <w:szCs w:val="20"/>
        </w:rPr>
        <w:t>S</w:t>
      </w:r>
      <w:r w:rsidRPr="00BB1DB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B1DBD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BB1DBD">
        <w:rPr>
          <w:rFonts w:ascii="Times New Roman" w:hAnsi="Times New Roman" w:cs="Times New Roman"/>
          <w:sz w:val="20"/>
          <w:szCs w:val="20"/>
        </w:rPr>
        <w:t>PI</w:t>
      </w:r>
      <w:r w:rsidRPr="00BB1DBD">
        <w:rPr>
          <w:rFonts w:ascii="Times New Roman" w:hAnsi="Times New Roman" w:cs="Times New Roman"/>
          <w:sz w:val="20"/>
          <w:szCs w:val="20"/>
          <w:vertAlign w:val="subscript"/>
        </w:rPr>
        <w:t>Total</w:t>
      </w:r>
      <w:proofErr w:type="spellEnd"/>
      <w:r w:rsidRPr="00BB1DBD">
        <w:rPr>
          <w:rFonts w:ascii="Times New Roman" w:hAnsi="Times New Roman" w:cs="Times New Roman"/>
          <w:sz w:val="20"/>
          <w:szCs w:val="20"/>
        </w:rPr>
        <w:t>, Ψ</w:t>
      </w:r>
      <w:r w:rsidRPr="00BB1DBD">
        <w:rPr>
          <w:rFonts w:ascii="Times New Roman" w:hAnsi="Times New Roman" w:cs="Times New Roman"/>
          <w:sz w:val="20"/>
          <w:szCs w:val="20"/>
          <w:vertAlign w:val="subscript"/>
        </w:rPr>
        <w:t>WL</w:t>
      </w:r>
      <w:r w:rsidRPr="00BB1DBD">
        <w:rPr>
          <w:rFonts w:ascii="Times New Roman" w:hAnsi="Times New Roman" w:cs="Times New Roman"/>
          <w:sz w:val="20"/>
          <w:szCs w:val="20"/>
        </w:rPr>
        <w:t xml:space="preserve"> and Ψ</w:t>
      </w:r>
      <w:r w:rsidRPr="00BB1DBD">
        <w:rPr>
          <w:rFonts w:ascii="Times New Roman" w:hAnsi="Times New Roman" w:cs="Times New Roman"/>
          <w:sz w:val="20"/>
          <w:szCs w:val="20"/>
          <w:vertAlign w:val="subscript"/>
        </w:rPr>
        <w:t>WS</w:t>
      </w:r>
      <w:r w:rsidRPr="00BB1DBD">
        <w:rPr>
          <w:rFonts w:ascii="Times New Roman" w:hAnsi="Times New Roman" w:cs="Times New Roman"/>
          <w:sz w:val="20"/>
          <w:szCs w:val="20"/>
        </w:rPr>
        <w:t xml:space="preserve"> values of sunflower genotypes exposed to drought (S) and </w:t>
      </w:r>
      <w:proofErr w:type="spellStart"/>
      <w:r w:rsidRPr="00BB1DBD">
        <w:rPr>
          <w:rFonts w:ascii="Times New Roman" w:hAnsi="Times New Roman" w:cs="Times New Roman"/>
          <w:sz w:val="20"/>
          <w:szCs w:val="20"/>
        </w:rPr>
        <w:t>rewatering</w:t>
      </w:r>
      <w:proofErr w:type="spellEnd"/>
      <w:r w:rsidRPr="00BB1DBD">
        <w:rPr>
          <w:rFonts w:ascii="Times New Roman" w:hAnsi="Times New Roman" w:cs="Times New Roman"/>
          <w:sz w:val="20"/>
          <w:szCs w:val="20"/>
        </w:rPr>
        <w:t xml:space="preserve"> (R). C</w:t>
      </w:r>
      <w:r w:rsidRPr="00BB1DBD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BB1DBD">
        <w:rPr>
          <w:rFonts w:ascii="Times New Roman" w:hAnsi="Times New Roman" w:cs="Times New Roman"/>
          <w:sz w:val="20"/>
          <w:szCs w:val="20"/>
        </w:rPr>
        <w:t xml:space="preserve"> and C</w:t>
      </w:r>
      <w:r w:rsidRPr="00BB1DB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B1DBD" w:rsidRPr="00BB1DBD">
        <w:rPr>
          <w:rFonts w:ascii="Times New Roman" w:hAnsi="Times New Roman" w:cs="Times New Roman"/>
          <w:sz w:val="20"/>
          <w:szCs w:val="20"/>
        </w:rPr>
        <w:t xml:space="preserve"> represent</w:t>
      </w:r>
      <w:r w:rsidRPr="00BB1DBD">
        <w:rPr>
          <w:rFonts w:ascii="Times New Roman" w:hAnsi="Times New Roman" w:cs="Times New Roman"/>
          <w:sz w:val="20"/>
          <w:szCs w:val="20"/>
        </w:rPr>
        <w:t xml:space="preserve"> 50</w:t>
      </w:r>
      <w:r w:rsidR="00BB1DBD" w:rsidRPr="00BB1DBD">
        <w:rPr>
          <w:rFonts w:ascii="Times New Roman" w:hAnsi="Times New Roman" w:cs="Times New Roman"/>
          <w:sz w:val="20"/>
          <w:szCs w:val="20"/>
        </w:rPr>
        <w:t>-</w:t>
      </w:r>
      <w:r w:rsidRPr="00BB1DBD">
        <w:rPr>
          <w:rFonts w:ascii="Times New Roman" w:hAnsi="Times New Roman" w:cs="Times New Roman"/>
          <w:sz w:val="20"/>
          <w:szCs w:val="20"/>
        </w:rPr>
        <w:t xml:space="preserve"> and 55</w:t>
      </w:r>
      <w:r w:rsidR="00BB1DBD" w:rsidRPr="00BB1DBD">
        <w:rPr>
          <w:rFonts w:ascii="Times New Roman" w:hAnsi="Times New Roman" w:cs="Times New Roman"/>
          <w:sz w:val="20"/>
          <w:szCs w:val="20"/>
        </w:rPr>
        <w:t>-</w:t>
      </w:r>
      <w:r w:rsidRPr="00BB1DBD">
        <w:rPr>
          <w:rFonts w:ascii="Times New Roman" w:hAnsi="Times New Roman" w:cs="Times New Roman"/>
          <w:sz w:val="20"/>
          <w:szCs w:val="20"/>
        </w:rPr>
        <w:t>d</w:t>
      </w:r>
      <w:r w:rsidR="00BB1DBD" w:rsidRPr="00BB1DBD">
        <w:rPr>
          <w:rFonts w:ascii="Times New Roman" w:hAnsi="Times New Roman" w:cs="Times New Roman"/>
          <w:sz w:val="20"/>
          <w:szCs w:val="20"/>
        </w:rPr>
        <w:t>-</w:t>
      </w:r>
      <w:r w:rsidRPr="00BB1DBD">
        <w:rPr>
          <w:rFonts w:ascii="Times New Roman" w:hAnsi="Times New Roman" w:cs="Times New Roman"/>
          <w:sz w:val="20"/>
          <w:szCs w:val="20"/>
        </w:rPr>
        <w:t>old control plants that are corresponding cont</w:t>
      </w:r>
      <w:r w:rsidR="00BB1DBD" w:rsidRPr="00BB1DBD">
        <w:rPr>
          <w:rFonts w:ascii="Times New Roman" w:hAnsi="Times New Roman" w:cs="Times New Roman"/>
          <w:sz w:val="20"/>
          <w:szCs w:val="20"/>
        </w:rPr>
        <w:t>rols of S and R, respectively.</w:t>
      </w:r>
      <w:r w:rsidRPr="00BB1DBD">
        <w:rPr>
          <w:rFonts w:ascii="Times New Roman" w:hAnsi="Times New Roman" w:cs="Times New Roman"/>
          <w:sz w:val="20"/>
          <w:szCs w:val="20"/>
        </w:rPr>
        <w:t xml:space="preserve"> </w:t>
      </w:r>
      <w:r w:rsidRPr="00BB1DBD">
        <w:rPr>
          <w:rFonts w:ascii="Times New Roman" w:hAnsi="Times New Roman" w:cs="Times New Roman"/>
          <w:i/>
          <w:sz w:val="20"/>
          <w:szCs w:val="20"/>
        </w:rPr>
        <w:t>Different letters</w:t>
      </w:r>
      <w:r w:rsidRPr="00BB1DBD">
        <w:rPr>
          <w:rFonts w:ascii="Times New Roman" w:hAnsi="Times New Roman" w:cs="Times New Roman"/>
          <w:sz w:val="20"/>
          <w:szCs w:val="20"/>
        </w:rPr>
        <w:t xml:space="preserve"> indicate significant difference at </w:t>
      </w:r>
      <w:r w:rsidRPr="00BB1DBD">
        <w:rPr>
          <w:rFonts w:ascii="Times New Roman" w:hAnsi="Times New Roman" w:cs="Times New Roman"/>
          <w:i/>
          <w:sz w:val="20"/>
          <w:szCs w:val="20"/>
        </w:rPr>
        <w:t>P</w:t>
      </w:r>
      <w:r w:rsidR="00BB1DBD" w:rsidRPr="00BB1DBD">
        <w:rPr>
          <w:rFonts w:ascii="Times New Roman" w:hAnsi="Times New Roman" w:cs="Times New Roman"/>
          <w:sz w:val="20"/>
          <w:szCs w:val="20"/>
        </w:rPr>
        <w:t>&lt;</w:t>
      </w:r>
      <w:r w:rsidRPr="00BB1DBD">
        <w:rPr>
          <w:rFonts w:ascii="Times New Roman" w:hAnsi="Times New Roman" w:cs="Times New Roman"/>
          <w:sz w:val="20"/>
          <w:szCs w:val="20"/>
        </w:rPr>
        <w:t>0.05 according to LSD 5%.</w:t>
      </w:r>
    </w:p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tbl>
      <w:tblPr>
        <w:tblStyle w:val="Mkatabulky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  <w:gridCol w:w="992"/>
      </w:tblGrid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gridSpan w:val="8"/>
            <w:tcBorders>
              <w:right w:val="nil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 xml:space="preserve">Genotypes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9753-2R</w:t>
            </w:r>
          </w:p>
        </w:tc>
        <w:tc>
          <w:tcPr>
            <w:tcW w:w="1134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9702-R</w:t>
            </w:r>
          </w:p>
        </w:tc>
        <w:tc>
          <w:tcPr>
            <w:tcW w:w="992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9725-A</w:t>
            </w:r>
          </w:p>
        </w:tc>
        <w:tc>
          <w:tcPr>
            <w:tcW w:w="1134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9718-A</w:t>
            </w:r>
          </w:p>
        </w:tc>
        <w:tc>
          <w:tcPr>
            <w:tcW w:w="1134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TT317-R</w:t>
            </w:r>
          </w:p>
        </w:tc>
        <w:tc>
          <w:tcPr>
            <w:tcW w:w="1134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8129-R</w:t>
            </w:r>
          </w:p>
        </w:tc>
        <w:tc>
          <w:tcPr>
            <w:tcW w:w="992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9814-A</w:t>
            </w:r>
          </w:p>
        </w:tc>
        <w:tc>
          <w:tcPr>
            <w:tcW w:w="992" w:type="dxa"/>
            <w:vMerge w:val="restart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9209-A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2478-A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Parameter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1134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LSD 5%</w:t>
            </w: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Total</w:t>
            </w:r>
            <w:proofErr w:type="spellEnd"/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ej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ej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ej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Ψ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WL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cg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em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bl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fhk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Ψ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WS</w:t>
            </w: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B1DB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BB1DBD" w:rsidTr="00BB1DBD">
        <w:trPr>
          <w:trHeight w:val="20"/>
        </w:trPr>
        <w:tc>
          <w:tcPr>
            <w:tcW w:w="1555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B1DB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134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D40CD5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BB1DBD" w:rsidRPr="00BB1D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BD" w:rsidRPr="00BB1DBD" w:rsidRDefault="00BB1DBD" w:rsidP="00BB1D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tr-TR" w:eastAsia="tr-TR"/>
        </w:rPr>
      </w:pPr>
    </w:p>
    <w:p w:rsidR="00583746" w:rsidRPr="00BB1DBD" w:rsidRDefault="00583746" w:rsidP="00BB1D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261418" w:rsidRPr="00BB1DBD" w:rsidRDefault="00261418" w:rsidP="00BB1DBD">
      <w:pPr>
        <w:spacing w:after="0" w:line="240" w:lineRule="auto"/>
        <w:contextualSpacing/>
        <w:rPr>
          <w:sz w:val="20"/>
          <w:szCs w:val="20"/>
        </w:rPr>
      </w:pPr>
    </w:p>
    <w:sectPr w:rsidR="00261418" w:rsidRPr="00BB1DBD" w:rsidSect="00BB1DBD"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773D"/>
    <w:multiLevelType w:val="hybridMultilevel"/>
    <w:tmpl w:val="017C7164"/>
    <w:lvl w:ilvl="0" w:tplc="BD9203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55A8"/>
    <w:multiLevelType w:val="hybridMultilevel"/>
    <w:tmpl w:val="4B742542"/>
    <w:lvl w:ilvl="0" w:tplc="6AC440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C23F0"/>
    <w:multiLevelType w:val="hybridMultilevel"/>
    <w:tmpl w:val="52A4E78E"/>
    <w:lvl w:ilvl="0" w:tplc="5AF628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A462D"/>
    <w:multiLevelType w:val="hybridMultilevel"/>
    <w:tmpl w:val="0608C538"/>
    <w:lvl w:ilvl="0" w:tplc="BAE0D76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0E"/>
    <w:rsid w:val="00261418"/>
    <w:rsid w:val="00583746"/>
    <w:rsid w:val="00A73C97"/>
    <w:rsid w:val="00BB1DBD"/>
    <w:rsid w:val="00D40CD5"/>
    <w:rsid w:val="00F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746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83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3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Odstavecseseznamem">
    <w:name w:val="List Paragraph"/>
    <w:basedOn w:val="Normln"/>
    <w:uiPriority w:val="34"/>
    <w:qFormat/>
    <w:rsid w:val="005837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74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746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583746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746"/>
    <w:rPr>
      <w:rFonts w:ascii="Segoe UI" w:hAnsi="Segoe UI" w:cs="Segoe UI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externalref">
    <w:name w:val="externalref"/>
    <w:basedOn w:val="Standardnpsmoodstavce"/>
    <w:rsid w:val="00583746"/>
  </w:style>
  <w:style w:type="character" w:customStyle="1" w:styleId="refsource">
    <w:name w:val="refsource"/>
    <w:basedOn w:val="Standardnpsmoodstavce"/>
    <w:rsid w:val="00583746"/>
  </w:style>
  <w:style w:type="paragraph" w:customStyle="1" w:styleId="m8790749117322581641gmail-body">
    <w:name w:val="m_8790749117322581641gmail-body"/>
    <w:basedOn w:val="Normln"/>
    <w:rsid w:val="0058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lodku">
    <w:name w:val="line number"/>
    <w:basedOn w:val="Standardnpsmoodstavce"/>
    <w:uiPriority w:val="99"/>
    <w:semiHidden/>
    <w:unhideWhenUsed/>
    <w:rsid w:val="00583746"/>
  </w:style>
  <w:style w:type="table" w:styleId="Mkatabulky">
    <w:name w:val="Table Grid"/>
    <w:basedOn w:val="Normlntabulka"/>
    <w:uiPriority w:val="59"/>
    <w:rsid w:val="0058374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numbers-info">
    <w:name w:val="page-numbers-info"/>
    <w:basedOn w:val="Standardnpsmoodstavce"/>
    <w:rsid w:val="00583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3746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837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37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Odstavecseseznamem">
    <w:name w:val="List Paragraph"/>
    <w:basedOn w:val="Normln"/>
    <w:uiPriority w:val="34"/>
    <w:qFormat/>
    <w:rsid w:val="005837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74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8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746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583746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746"/>
    <w:rPr>
      <w:rFonts w:ascii="Segoe UI" w:hAnsi="Segoe UI" w:cs="Segoe UI"/>
      <w:sz w:val="18"/>
      <w:szCs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externalref">
    <w:name w:val="externalref"/>
    <w:basedOn w:val="Standardnpsmoodstavce"/>
    <w:rsid w:val="00583746"/>
  </w:style>
  <w:style w:type="character" w:customStyle="1" w:styleId="refsource">
    <w:name w:val="refsource"/>
    <w:basedOn w:val="Standardnpsmoodstavce"/>
    <w:rsid w:val="00583746"/>
  </w:style>
  <w:style w:type="paragraph" w:customStyle="1" w:styleId="m8790749117322581641gmail-body">
    <w:name w:val="m_8790749117322581641gmail-body"/>
    <w:basedOn w:val="Normln"/>
    <w:rsid w:val="0058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lodku">
    <w:name w:val="line number"/>
    <w:basedOn w:val="Standardnpsmoodstavce"/>
    <w:uiPriority w:val="99"/>
    <w:semiHidden/>
    <w:unhideWhenUsed/>
    <w:rsid w:val="00583746"/>
  </w:style>
  <w:style w:type="table" w:styleId="Mkatabulky">
    <w:name w:val="Table Grid"/>
    <w:basedOn w:val="Normlntabulka"/>
    <w:uiPriority w:val="59"/>
    <w:rsid w:val="0058374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numbers-info">
    <w:name w:val="page-numbers-info"/>
    <w:basedOn w:val="Standardnpsmoodstavce"/>
    <w:rsid w:val="0058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2020-01-04T22:13:00Z</dcterms:created>
  <dcterms:modified xsi:type="dcterms:W3CDTF">2020-01-05T10:54:00Z</dcterms:modified>
</cp:coreProperties>
</file>