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0"/>
          <w:szCs w:val="20"/>
        </w:rPr>
      </w:pPr>
      <w:r w:rsidRPr="00897F6D">
        <w:rPr>
          <w:b/>
          <w:noProof/>
          <w:sz w:val="20"/>
          <w:szCs w:val="20"/>
          <w:lang w:val="cs-CZ" w:eastAsia="cs-CZ"/>
        </w:rPr>
        <w:drawing>
          <wp:inline distT="0" distB="0" distL="0" distR="0" wp14:anchorId="1CEE0B88" wp14:editId="733D2C4E">
            <wp:extent cx="3261360" cy="29184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326 Fig. S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  <w:proofErr w:type="gramStart"/>
      <w:r w:rsidRPr="00897F6D">
        <w:rPr>
          <w:sz w:val="20"/>
          <w:szCs w:val="20"/>
        </w:rPr>
        <w:t>Fig. 1S.</w:t>
      </w:r>
      <w:proofErr w:type="gramEnd"/>
      <w:r w:rsidRPr="00897F6D">
        <w:rPr>
          <w:sz w:val="20"/>
          <w:szCs w:val="20"/>
        </w:rPr>
        <w:t xml:space="preserve"> Relationship between mesophyll conductance (</w:t>
      </w:r>
      <w:r w:rsidRPr="00897F6D">
        <w:rPr>
          <w:i/>
          <w:sz w:val="20"/>
          <w:szCs w:val="20"/>
        </w:rPr>
        <w:t>g</w:t>
      </w:r>
      <w:r w:rsidRPr="00897F6D">
        <w:rPr>
          <w:sz w:val="20"/>
          <w:szCs w:val="20"/>
          <w:vertAlign w:val="subscript"/>
        </w:rPr>
        <w:t>m</w:t>
      </w:r>
      <w:r w:rsidRPr="00897F6D">
        <w:rPr>
          <w:sz w:val="20"/>
          <w:szCs w:val="20"/>
        </w:rPr>
        <w:t>) and stomatal conductance (</w:t>
      </w:r>
      <w:proofErr w:type="spellStart"/>
      <w:proofErr w:type="gramStart"/>
      <w:r w:rsidRPr="00897F6D">
        <w:rPr>
          <w:i/>
          <w:sz w:val="20"/>
          <w:szCs w:val="20"/>
        </w:rPr>
        <w:t>g</w:t>
      </w:r>
      <w:r w:rsidRPr="00897F6D">
        <w:rPr>
          <w:sz w:val="20"/>
          <w:szCs w:val="20"/>
          <w:vertAlign w:val="subscript"/>
        </w:rPr>
        <w:t>sc</w:t>
      </w:r>
      <w:proofErr w:type="spellEnd"/>
      <w:proofErr w:type="gramEnd"/>
      <w:r w:rsidRPr="00897F6D">
        <w:rPr>
          <w:sz w:val="20"/>
          <w:szCs w:val="20"/>
        </w:rPr>
        <w:t>) for CO</w:t>
      </w:r>
      <w:r w:rsidRPr="00897F6D">
        <w:rPr>
          <w:sz w:val="20"/>
          <w:szCs w:val="20"/>
          <w:vertAlign w:val="subscript"/>
        </w:rPr>
        <w:t>2</w:t>
      </w:r>
      <w:r w:rsidRPr="00897F6D">
        <w:rPr>
          <w:sz w:val="20"/>
          <w:szCs w:val="20"/>
        </w:rPr>
        <w:t xml:space="preserve"> in young and old leaves of four C</w:t>
      </w:r>
      <w:r w:rsidRPr="00897F6D">
        <w:rPr>
          <w:sz w:val="20"/>
          <w:szCs w:val="20"/>
          <w:vertAlign w:val="subscript"/>
        </w:rPr>
        <w:t>3</w:t>
      </w:r>
      <w:r w:rsidRPr="00897F6D">
        <w:rPr>
          <w:sz w:val="20"/>
          <w:szCs w:val="20"/>
        </w:rPr>
        <w:t xml:space="preserve"> species. The linear relationship between </w:t>
      </w:r>
      <w:r w:rsidRPr="00897F6D">
        <w:rPr>
          <w:i/>
          <w:sz w:val="20"/>
          <w:szCs w:val="20"/>
        </w:rPr>
        <w:t>g</w:t>
      </w:r>
      <w:r w:rsidRPr="00897F6D">
        <w:rPr>
          <w:sz w:val="20"/>
          <w:szCs w:val="20"/>
          <w:vertAlign w:val="subscript"/>
        </w:rPr>
        <w:t>m</w:t>
      </w:r>
      <w:r w:rsidRPr="00897F6D">
        <w:rPr>
          <w:sz w:val="20"/>
          <w:szCs w:val="20"/>
        </w:rPr>
        <w:t xml:space="preserve"> and </w:t>
      </w:r>
      <w:proofErr w:type="spellStart"/>
      <w:proofErr w:type="gramStart"/>
      <w:r w:rsidRPr="00897F6D">
        <w:rPr>
          <w:i/>
          <w:sz w:val="20"/>
          <w:szCs w:val="20"/>
        </w:rPr>
        <w:t>g</w:t>
      </w:r>
      <w:r w:rsidRPr="00897F6D">
        <w:rPr>
          <w:sz w:val="20"/>
          <w:szCs w:val="20"/>
          <w:vertAlign w:val="subscript"/>
        </w:rPr>
        <w:t>sc</w:t>
      </w:r>
      <w:proofErr w:type="spellEnd"/>
      <w:proofErr w:type="gramEnd"/>
      <w:r w:rsidRPr="00897F6D">
        <w:rPr>
          <w:sz w:val="20"/>
          <w:szCs w:val="20"/>
        </w:rPr>
        <w:t xml:space="preserve"> was derived from data published in Gong </w:t>
      </w:r>
      <w:r w:rsidRPr="00897F6D">
        <w:rPr>
          <w:i/>
          <w:sz w:val="20"/>
          <w:szCs w:val="20"/>
        </w:rPr>
        <w:t>et al</w:t>
      </w:r>
      <w:r w:rsidRPr="00897F6D">
        <w:rPr>
          <w:sz w:val="20"/>
          <w:szCs w:val="20"/>
        </w:rPr>
        <w:t>. (2018). Each symbol represents mean and standard error of a species. The C</w:t>
      </w:r>
      <w:r w:rsidRPr="00897F6D">
        <w:rPr>
          <w:sz w:val="20"/>
          <w:szCs w:val="20"/>
          <w:vertAlign w:val="subscript"/>
        </w:rPr>
        <w:t>3</w:t>
      </w:r>
      <w:r w:rsidRPr="00897F6D">
        <w:rPr>
          <w:sz w:val="20"/>
          <w:szCs w:val="20"/>
        </w:rPr>
        <w:t xml:space="preserve"> species studied were </w:t>
      </w:r>
      <w:proofErr w:type="spellStart"/>
      <w:r w:rsidRPr="00897F6D">
        <w:rPr>
          <w:i/>
          <w:sz w:val="20"/>
          <w:szCs w:val="20"/>
        </w:rPr>
        <w:t>Hordeum</w:t>
      </w:r>
      <w:proofErr w:type="spellEnd"/>
      <w:r w:rsidRPr="00897F6D">
        <w:rPr>
          <w:i/>
          <w:sz w:val="20"/>
          <w:szCs w:val="20"/>
        </w:rPr>
        <w:t xml:space="preserve"> vulgare</w:t>
      </w:r>
      <w:r w:rsidRPr="00897F6D">
        <w:rPr>
          <w:sz w:val="20"/>
          <w:szCs w:val="20"/>
        </w:rPr>
        <w:t xml:space="preserve">, </w:t>
      </w:r>
      <w:proofErr w:type="spellStart"/>
      <w:r w:rsidRPr="00897F6D">
        <w:rPr>
          <w:i/>
          <w:sz w:val="20"/>
          <w:szCs w:val="20"/>
        </w:rPr>
        <w:t>Triticum</w:t>
      </w:r>
      <w:proofErr w:type="spellEnd"/>
      <w:r w:rsidRPr="00897F6D">
        <w:rPr>
          <w:i/>
          <w:sz w:val="20"/>
          <w:szCs w:val="20"/>
        </w:rPr>
        <w:t xml:space="preserve"> </w:t>
      </w:r>
      <w:proofErr w:type="spellStart"/>
      <w:r w:rsidRPr="00897F6D">
        <w:rPr>
          <w:i/>
          <w:sz w:val="20"/>
          <w:szCs w:val="20"/>
        </w:rPr>
        <w:t>aestivum</w:t>
      </w:r>
      <w:proofErr w:type="spellEnd"/>
      <w:r w:rsidRPr="00897F6D">
        <w:rPr>
          <w:sz w:val="20"/>
          <w:szCs w:val="20"/>
        </w:rPr>
        <w:t xml:space="preserve">, </w:t>
      </w:r>
      <w:proofErr w:type="spellStart"/>
      <w:r w:rsidRPr="00897F6D">
        <w:rPr>
          <w:i/>
          <w:sz w:val="20"/>
          <w:szCs w:val="20"/>
        </w:rPr>
        <w:t>Phaseolus</w:t>
      </w:r>
      <w:proofErr w:type="spellEnd"/>
      <w:r w:rsidRPr="00897F6D">
        <w:rPr>
          <w:i/>
          <w:sz w:val="20"/>
          <w:szCs w:val="20"/>
        </w:rPr>
        <w:t xml:space="preserve"> vulgaris</w:t>
      </w:r>
      <w:r w:rsidRPr="00897F6D">
        <w:rPr>
          <w:sz w:val="20"/>
          <w:szCs w:val="20"/>
        </w:rPr>
        <w:t xml:space="preserve">, </w:t>
      </w:r>
      <w:proofErr w:type="spellStart"/>
      <w:proofErr w:type="gramStart"/>
      <w:r w:rsidRPr="00897F6D">
        <w:rPr>
          <w:i/>
          <w:sz w:val="20"/>
          <w:szCs w:val="20"/>
        </w:rPr>
        <w:t>Ricinus</w:t>
      </w:r>
      <w:proofErr w:type="spellEnd"/>
      <w:proofErr w:type="gramEnd"/>
      <w:r w:rsidRPr="00897F6D">
        <w:rPr>
          <w:i/>
          <w:sz w:val="20"/>
          <w:szCs w:val="20"/>
        </w:rPr>
        <w:t xml:space="preserve"> </w:t>
      </w:r>
      <w:proofErr w:type="spellStart"/>
      <w:r w:rsidRPr="00897F6D">
        <w:rPr>
          <w:i/>
          <w:sz w:val="20"/>
          <w:szCs w:val="20"/>
        </w:rPr>
        <w:t>communis</w:t>
      </w:r>
      <w:proofErr w:type="spellEnd"/>
      <w:r w:rsidRPr="00897F6D">
        <w:rPr>
          <w:sz w:val="20"/>
          <w:szCs w:val="20"/>
        </w:rPr>
        <w:t>.</w:t>
      </w:r>
    </w:p>
    <w:p w:rsid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0"/>
          <w:szCs w:val="20"/>
        </w:rPr>
      </w:pPr>
      <w:r w:rsidRPr="00897F6D">
        <w:rPr>
          <w:b/>
          <w:noProof/>
          <w:sz w:val="20"/>
          <w:szCs w:val="20"/>
          <w:lang w:val="cs-CZ" w:eastAsia="cs-CZ"/>
        </w:rPr>
        <w:drawing>
          <wp:inline distT="0" distB="0" distL="0" distR="0" wp14:anchorId="49CE4C3B" wp14:editId="0A4F58D1">
            <wp:extent cx="4076700" cy="3398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26 Fig. S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6D" w:rsidRPr="00897F6D" w:rsidRDefault="00897F6D" w:rsidP="00897F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  <w:proofErr w:type="gramStart"/>
      <w:r w:rsidRPr="00897F6D">
        <w:rPr>
          <w:sz w:val="20"/>
          <w:szCs w:val="20"/>
        </w:rPr>
        <w:t>Fig. 2S.</w:t>
      </w:r>
      <w:proofErr w:type="gramEnd"/>
      <w:r w:rsidRPr="00897F6D">
        <w:rPr>
          <w:sz w:val="20"/>
          <w:szCs w:val="20"/>
        </w:rPr>
        <w:t xml:space="preserve"> </w:t>
      </w:r>
      <w:proofErr w:type="gramStart"/>
      <w:r w:rsidRPr="00897F6D">
        <w:rPr>
          <w:sz w:val="20"/>
          <w:szCs w:val="20"/>
        </w:rPr>
        <w:t>Response of mesophyll conductance (</w:t>
      </w:r>
      <w:r w:rsidRPr="00897F6D">
        <w:rPr>
          <w:i/>
          <w:sz w:val="20"/>
          <w:szCs w:val="20"/>
        </w:rPr>
        <w:t>g</w:t>
      </w:r>
      <w:r w:rsidRPr="00897F6D">
        <w:rPr>
          <w:sz w:val="20"/>
          <w:szCs w:val="20"/>
          <w:vertAlign w:val="subscript"/>
        </w:rPr>
        <w:t>m</w:t>
      </w:r>
      <w:r w:rsidRPr="00897F6D">
        <w:rPr>
          <w:sz w:val="20"/>
          <w:szCs w:val="20"/>
        </w:rPr>
        <w:t>) to intercellular CO</w:t>
      </w:r>
      <w:r w:rsidRPr="00897F6D">
        <w:rPr>
          <w:sz w:val="20"/>
          <w:szCs w:val="20"/>
          <w:vertAlign w:val="subscript"/>
        </w:rPr>
        <w:t>2</w:t>
      </w:r>
      <w:r w:rsidRPr="00897F6D">
        <w:rPr>
          <w:sz w:val="20"/>
          <w:szCs w:val="20"/>
        </w:rPr>
        <w:t xml:space="preserve"> concentrations (</w:t>
      </w:r>
      <w:r w:rsidRPr="00897F6D">
        <w:rPr>
          <w:i/>
          <w:sz w:val="20"/>
          <w:szCs w:val="20"/>
        </w:rPr>
        <w:t>C</w:t>
      </w:r>
      <w:r w:rsidRPr="00897F6D">
        <w:rPr>
          <w:sz w:val="20"/>
          <w:szCs w:val="20"/>
          <w:vertAlign w:val="subscript"/>
        </w:rPr>
        <w:t>i</w:t>
      </w:r>
      <w:r w:rsidRPr="00897F6D">
        <w:rPr>
          <w:sz w:val="20"/>
          <w:szCs w:val="20"/>
        </w:rPr>
        <w:t>) as estimated by solving Eq. 1 and 7 iteratively (</w:t>
      </w:r>
      <w:r w:rsidRPr="00897F6D">
        <w:rPr>
          <w:i/>
          <w:sz w:val="20"/>
          <w:szCs w:val="20"/>
        </w:rPr>
        <w:t>filled circles</w:t>
      </w:r>
      <w:r w:rsidRPr="00897F6D">
        <w:rPr>
          <w:sz w:val="20"/>
          <w:szCs w:val="20"/>
        </w:rPr>
        <w:t>) and Eq. 2 (</w:t>
      </w:r>
      <w:r w:rsidRPr="00897F6D">
        <w:rPr>
          <w:i/>
          <w:sz w:val="20"/>
          <w:szCs w:val="20"/>
        </w:rPr>
        <w:t>empty circles</w:t>
      </w:r>
      <w:r w:rsidRPr="00897F6D">
        <w:rPr>
          <w:sz w:val="20"/>
          <w:szCs w:val="20"/>
        </w:rPr>
        <w:t>).</w:t>
      </w:r>
      <w:proofErr w:type="gramEnd"/>
      <w:r w:rsidRPr="00897F6D">
        <w:rPr>
          <w:sz w:val="20"/>
          <w:szCs w:val="20"/>
        </w:rPr>
        <w:t xml:space="preserve"> Values are mean</w:t>
      </w:r>
      <w:r>
        <w:rPr>
          <w:sz w:val="20"/>
          <w:szCs w:val="20"/>
        </w:rPr>
        <w:t>s</w:t>
      </w:r>
      <w:r w:rsidRPr="00897F6D">
        <w:rPr>
          <w:sz w:val="20"/>
          <w:szCs w:val="20"/>
        </w:rPr>
        <w:t xml:space="preserve"> ± SD of six replicates. Significant difference between methods is indicated by an asterisk as determined by </w:t>
      </w:r>
      <w:r w:rsidRPr="00897F6D">
        <w:rPr>
          <w:i/>
          <w:sz w:val="20"/>
          <w:szCs w:val="20"/>
        </w:rPr>
        <w:t>Student</w:t>
      </w:r>
      <w:r>
        <w:rPr>
          <w:sz w:val="20"/>
          <w:szCs w:val="20"/>
        </w:rPr>
        <w:t>'</w:t>
      </w:r>
      <w:r w:rsidRPr="00897F6D">
        <w:rPr>
          <w:sz w:val="20"/>
          <w:szCs w:val="20"/>
        </w:rPr>
        <w:t xml:space="preserve">s </w:t>
      </w:r>
      <w:r w:rsidRPr="00897F6D">
        <w:rPr>
          <w:i/>
          <w:sz w:val="20"/>
          <w:szCs w:val="20"/>
        </w:rPr>
        <w:t>t</w:t>
      </w:r>
      <w:r w:rsidRPr="00897F6D">
        <w:rPr>
          <w:sz w:val="20"/>
          <w:szCs w:val="20"/>
        </w:rPr>
        <w:t>-test (</w:t>
      </w:r>
      <w:r w:rsidRPr="00897F6D">
        <w:rPr>
          <w:i/>
          <w:sz w:val="20"/>
          <w:szCs w:val="20"/>
        </w:rPr>
        <w:t>p</w:t>
      </w:r>
      <w:r w:rsidRPr="00897F6D">
        <w:rPr>
          <w:sz w:val="20"/>
          <w:szCs w:val="20"/>
        </w:rPr>
        <w:t>&lt;0.05).</w:t>
      </w: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:rsidR="00897F6D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  <w:r w:rsidRPr="00897F6D">
        <w:rPr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5F451185" wp14:editId="77BDF8C0">
            <wp:extent cx="3204972" cy="501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26 Fig. 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F7123A" w:rsidRPr="00897F6D" w:rsidRDefault="00897F6D" w:rsidP="00897F6D">
      <w:p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  <w:proofErr w:type="gramStart"/>
      <w:r w:rsidRPr="00897F6D">
        <w:rPr>
          <w:sz w:val="20"/>
          <w:szCs w:val="20"/>
        </w:rPr>
        <w:t>Fig. 3S.</w:t>
      </w:r>
      <w:proofErr w:type="gramEnd"/>
      <w:r w:rsidRPr="00897F6D">
        <w:rPr>
          <w:sz w:val="20"/>
          <w:szCs w:val="20"/>
        </w:rPr>
        <w:t xml:space="preserve"> Modelled CO</w:t>
      </w:r>
      <w:r w:rsidRPr="00897F6D">
        <w:rPr>
          <w:sz w:val="20"/>
          <w:szCs w:val="20"/>
          <w:vertAlign w:val="subscript"/>
        </w:rPr>
        <w:t>2</w:t>
      </w:r>
      <w:r w:rsidRPr="00897F6D">
        <w:rPr>
          <w:sz w:val="20"/>
          <w:szCs w:val="20"/>
        </w:rPr>
        <w:t xml:space="preserve"> assimilation curve at 25°C (</w:t>
      </w:r>
      <w:r w:rsidRPr="00897F6D">
        <w:rPr>
          <w:i/>
          <w:sz w:val="20"/>
          <w:szCs w:val="20"/>
        </w:rPr>
        <w:t>A</w:t>
      </w:r>
      <w:r w:rsidRPr="00897F6D">
        <w:rPr>
          <w:sz w:val="20"/>
          <w:szCs w:val="20"/>
        </w:rPr>
        <w:t>) and 35°C (</w:t>
      </w:r>
      <w:r w:rsidRPr="00897F6D">
        <w:rPr>
          <w:i/>
          <w:sz w:val="20"/>
          <w:szCs w:val="20"/>
        </w:rPr>
        <w:t>B</w:t>
      </w:r>
      <w:r w:rsidRPr="00897F6D">
        <w:rPr>
          <w:sz w:val="20"/>
          <w:szCs w:val="20"/>
        </w:rPr>
        <w:t xml:space="preserve">) using </w:t>
      </w:r>
      <w:proofErr w:type="spellStart"/>
      <w:r w:rsidRPr="00897F6D">
        <w:rPr>
          <w:sz w:val="20"/>
          <w:szCs w:val="20"/>
        </w:rPr>
        <w:t>FvCB</w:t>
      </w:r>
      <w:proofErr w:type="spellEnd"/>
      <w:r w:rsidRPr="00897F6D">
        <w:rPr>
          <w:sz w:val="20"/>
          <w:szCs w:val="20"/>
        </w:rPr>
        <w:t xml:space="preserve"> model parameters and the temperature response parameters determined for oil palm (this study) and for tobacco (</w:t>
      </w:r>
      <w:proofErr w:type="spellStart"/>
      <w:r w:rsidRPr="00897F6D">
        <w:rPr>
          <w:sz w:val="20"/>
          <w:szCs w:val="20"/>
        </w:rPr>
        <w:t>Bernacchi</w:t>
      </w:r>
      <w:proofErr w:type="spellEnd"/>
      <w:r w:rsidRPr="00897F6D">
        <w:rPr>
          <w:sz w:val="20"/>
          <w:szCs w:val="20"/>
        </w:rPr>
        <w:t xml:space="preserve"> </w:t>
      </w:r>
      <w:r w:rsidRPr="00897F6D">
        <w:rPr>
          <w:i/>
          <w:sz w:val="20"/>
          <w:szCs w:val="20"/>
        </w:rPr>
        <w:t>et al</w:t>
      </w:r>
      <w:r>
        <w:rPr>
          <w:sz w:val="20"/>
          <w:szCs w:val="20"/>
        </w:rPr>
        <w:t>. 2001, 2002, 2003).</w:t>
      </w:r>
      <w:bookmarkStart w:id="0" w:name="_GoBack"/>
      <w:bookmarkEnd w:id="0"/>
    </w:p>
    <w:sectPr w:rsidR="00F7123A" w:rsidRPr="00897F6D" w:rsidSect="00CB6292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48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FDB" w:rsidRDefault="00897F6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FDB" w:rsidRDefault="00897F6D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6E"/>
    <w:rsid w:val="0054716E"/>
    <w:rsid w:val="00897F6D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F6D"/>
    <w:pPr>
      <w:spacing w:after="160" w:line="259" w:lineRule="auto"/>
    </w:pPr>
    <w:rPr>
      <w:rFonts w:ascii="Times New Roman" w:hAnsi="Times New Roman" w:cs="Times New Roman"/>
      <w:lang w:val="en-MY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9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F6D"/>
    <w:rPr>
      <w:rFonts w:ascii="Times New Roman" w:hAnsi="Times New Roman" w:cs="Times New Roman"/>
      <w:lang w:val="en-MY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6D"/>
    <w:rPr>
      <w:rFonts w:ascii="Tahoma" w:hAnsi="Tahoma" w:cs="Tahoma"/>
      <w:sz w:val="16"/>
      <w:szCs w:val="16"/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F6D"/>
    <w:pPr>
      <w:spacing w:after="160" w:line="259" w:lineRule="auto"/>
    </w:pPr>
    <w:rPr>
      <w:rFonts w:ascii="Times New Roman" w:hAnsi="Times New Roman" w:cs="Times New Roman"/>
      <w:lang w:val="en-MY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9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F6D"/>
    <w:rPr>
      <w:rFonts w:ascii="Times New Roman" w:hAnsi="Times New Roman" w:cs="Times New Roman"/>
      <w:lang w:val="en-MY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6D"/>
    <w:rPr>
      <w:rFonts w:ascii="Tahoma" w:hAnsi="Tahoma" w:cs="Tahoma"/>
      <w:sz w:val="16"/>
      <w:szCs w:val="1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2020-04-23T20:00:00Z</dcterms:created>
  <dcterms:modified xsi:type="dcterms:W3CDTF">2020-04-23T20:06:00Z</dcterms:modified>
</cp:coreProperties>
</file>