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ECE3DF" w14:textId="29CB0E88" w:rsidR="00FF7589" w:rsidRPr="00A447E5" w:rsidRDefault="00923450">
      <w:pPr>
        <w:pStyle w:val="Normlnweb"/>
        <w:spacing w:before="0" w:beforeAutospacing="0" w:after="0" w:afterAutospacing="0" w:line="480" w:lineRule="auto"/>
        <w:jc w:val="both"/>
        <w:rPr>
          <w:bCs/>
          <w:iCs/>
          <w:sz w:val="22"/>
          <w:szCs w:val="22"/>
          <w:lang w:val="en-GB"/>
        </w:rPr>
      </w:pPr>
      <w:r>
        <w:rPr>
          <w:bCs/>
          <w:iCs/>
          <w:sz w:val="22"/>
          <w:szCs w:val="22"/>
          <w:lang w:val="en-GB"/>
        </w:rPr>
        <w:t>SUPPLEMENT</w:t>
      </w:r>
    </w:p>
    <w:p w14:paraId="69EEB10F" w14:textId="6C67CDA8" w:rsidR="00FF7589" w:rsidRDefault="00A447E5">
      <w:pPr>
        <w:spacing w:line="360" w:lineRule="auto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Table </w:t>
      </w:r>
      <w:r w:rsidR="00303A84" w:rsidRPr="00A447E5">
        <w:rPr>
          <w:sz w:val="22"/>
          <w:szCs w:val="22"/>
          <w:lang w:val="en-US"/>
        </w:rPr>
        <w:t>1S</w:t>
      </w:r>
      <w:r>
        <w:rPr>
          <w:sz w:val="22"/>
          <w:szCs w:val="22"/>
          <w:lang w:val="en-US"/>
        </w:rPr>
        <w:t>.</w:t>
      </w:r>
      <w:r w:rsidR="00303A84" w:rsidRPr="00A447E5">
        <w:rPr>
          <w:sz w:val="22"/>
          <w:szCs w:val="22"/>
          <w:lang w:val="en-US"/>
        </w:rPr>
        <w:t xml:space="preserve"> Species used for fast and/or slow dehydration</w:t>
      </w:r>
      <w:r>
        <w:rPr>
          <w:sz w:val="22"/>
          <w:szCs w:val="22"/>
          <w:lang w:val="en-US"/>
        </w:rPr>
        <w:t>.</w:t>
      </w:r>
      <w:bookmarkStart w:id="0" w:name="_GoBack"/>
      <w:bookmarkEnd w:id="0"/>
    </w:p>
    <w:p w14:paraId="65499213" w14:textId="77777777" w:rsidR="00A447E5" w:rsidRPr="00A447E5" w:rsidRDefault="00A447E5">
      <w:pPr>
        <w:spacing w:line="360" w:lineRule="auto"/>
        <w:jc w:val="both"/>
        <w:rPr>
          <w:sz w:val="22"/>
          <w:szCs w:val="22"/>
          <w:lang w:val="en-US"/>
        </w:rPr>
      </w:pPr>
    </w:p>
    <w:tbl>
      <w:tblPr>
        <w:tblStyle w:val="3"/>
        <w:tblW w:w="8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1539"/>
        <w:gridCol w:w="3801"/>
        <w:gridCol w:w="624"/>
        <w:gridCol w:w="567"/>
      </w:tblGrid>
      <w:tr w:rsidR="00FF7589" w:rsidRPr="00A447E5" w14:paraId="115A6A4C" w14:textId="77777777" w:rsidTr="00A447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50B7E7E" w14:textId="77777777" w:rsidR="00FF7589" w:rsidRPr="00A447E5" w:rsidRDefault="00303A84" w:rsidP="00A447E5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447E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>Species</w:t>
            </w:r>
          </w:p>
        </w:tc>
        <w:tc>
          <w:tcPr>
            <w:tcW w:w="15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5006CC9" w14:textId="77777777" w:rsidR="00FF7589" w:rsidRPr="00A447E5" w:rsidRDefault="00303A84" w:rsidP="00A447E5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447E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>Family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C5A19A9" w14:textId="77777777" w:rsidR="00FF7589" w:rsidRPr="00A447E5" w:rsidRDefault="00303A84" w:rsidP="00A447E5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447E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>Description</w:t>
            </w:r>
          </w:p>
        </w:tc>
        <w:tc>
          <w:tcPr>
            <w:tcW w:w="62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7973C8A" w14:textId="77777777" w:rsidR="00FF7589" w:rsidRPr="00A447E5" w:rsidRDefault="00303A84" w:rsidP="00A447E5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447E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>Fast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FFA534D" w14:textId="77777777" w:rsidR="00FF7589" w:rsidRPr="00A447E5" w:rsidRDefault="00303A84" w:rsidP="00A447E5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447E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>Slow</w:t>
            </w:r>
          </w:p>
        </w:tc>
      </w:tr>
      <w:tr w:rsidR="00FF7589" w:rsidRPr="00A447E5" w14:paraId="7FE5872C" w14:textId="77777777" w:rsidTr="00A447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54AC975C" w14:textId="77777777" w:rsidR="00FF7589" w:rsidRPr="00A447E5" w:rsidRDefault="00303A84" w:rsidP="00A447E5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447E5"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  <w:lang w:val="en-US"/>
              </w:rPr>
              <w:t xml:space="preserve">Arbutus unedo </w:t>
            </w:r>
            <w:r w:rsidRPr="00A447E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>L.</w:t>
            </w:r>
          </w:p>
        </w:tc>
        <w:tc>
          <w:tcPr>
            <w:tcW w:w="1539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7C3795A3" w14:textId="77777777" w:rsidR="00FF7589" w:rsidRPr="00A447E5" w:rsidRDefault="00303A84" w:rsidP="00A447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447E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Ericaceae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7B7479A9" w14:textId="77777777" w:rsidR="00FF7589" w:rsidRPr="00A447E5" w:rsidRDefault="00303A84" w:rsidP="00A447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447E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Evergreen sclerophyllous shrub or tree, commonly inhabiting Mediterranean regions and northwestern Europe.</w:t>
            </w:r>
          </w:p>
        </w:tc>
        <w:tc>
          <w:tcPr>
            <w:tcW w:w="62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3E6C3484" w14:textId="77777777" w:rsidR="00FF7589" w:rsidRPr="00A447E5" w:rsidRDefault="00303A84" w:rsidP="00A447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447E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sym w:font="Wingdings" w:char="F06C"/>
            </w:r>
          </w:p>
        </w:tc>
        <w:tc>
          <w:tcPr>
            <w:tcW w:w="56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582789FD" w14:textId="77777777" w:rsidR="00FF7589" w:rsidRPr="00A447E5" w:rsidRDefault="00303A84" w:rsidP="00A447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A447E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sym w:font="Wingdings" w:char="F06C"/>
            </w:r>
          </w:p>
        </w:tc>
      </w:tr>
      <w:tr w:rsidR="00FF7589" w:rsidRPr="00A447E5" w14:paraId="22067720" w14:textId="77777777" w:rsidTr="00A447E5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</w:tcPr>
          <w:p w14:paraId="237FA224" w14:textId="77777777" w:rsidR="00FF7589" w:rsidRPr="00A447E5" w:rsidRDefault="00303A84" w:rsidP="00A447E5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447E5"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  <w:lang w:val="en-US"/>
              </w:rPr>
              <w:t xml:space="preserve">Ceratonia siliqua </w:t>
            </w:r>
            <w:r w:rsidRPr="00A447E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>L.</w:t>
            </w:r>
          </w:p>
        </w:tc>
        <w:tc>
          <w:tcPr>
            <w:tcW w:w="1539" w:type="dxa"/>
            <w:shd w:val="clear" w:color="auto" w:fill="auto"/>
          </w:tcPr>
          <w:p w14:paraId="727BFBFE" w14:textId="77777777" w:rsidR="00FF7589" w:rsidRPr="00A447E5" w:rsidRDefault="00303A84" w:rsidP="00A447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447E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Leguminosae</w:t>
            </w:r>
          </w:p>
        </w:tc>
        <w:tc>
          <w:tcPr>
            <w:tcW w:w="0" w:type="auto"/>
            <w:shd w:val="clear" w:color="auto" w:fill="auto"/>
          </w:tcPr>
          <w:p w14:paraId="197F32F7" w14:textId="77777777" w:rsidR="00FF7589" w:rsidRPr="00A447E5" w:rsidRDefault="00303A84" w:rsidP="00A447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447E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Evergreen sclerophyllous shrub or tree, native to Mediterranean regions. Easily acclimated.</w:t>
            </w:r>
          </w:p>
        </w:tc>
        <w:tc>
          <w:tcPr>
            <w:tcW w:w="624" w:type="dxa"/>
            <w:shd w:val="clear" w:color="auto" w:fill="auto"/>
          </w:tcPr>
          <w:p w14:paraId="3FD2F297" w14:textId="77777777" w:rsidR="00FF7589" w:rsidRPr="00A447E5" w:rsidRDefault="00303A84" w:rsidP="00A447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A447E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sym w:font="Wingdings" w:char="F06C"/>
            </w:r>
          </w:p>
        </w:tc>
        <w:tc>
          <w:tcPr>
            <w:tcW w:w="567" w:type="dxa"/>
            <w:shd w:val="clear" w:color="auto" w:fill="auto"/>
          </w:tcPr>
          <w:p w14:paraId="1AB161ED" w14:textId="77777777" w:rsidR="00FF7589" w:rsidRPr="00A447E5" w:rsidRDefault="00303A84" w:rsidP="00A447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A447E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sym w:font="Wingdings" w:char="F06C"/>
            </w:r>
          </w:p>
        </w:tc>
      </w:tr>
      <w:tr w:rsidR="00FF7589" w:rsidRPr="00A447E5" w14:paraId="4D9E6FCC" w14:textId="77777777" w:rsidTr="00A447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6D14B8AD" w14:textId="77777777" w:rsidR="00FF7589" w:rsidRPr="00A447E5" w:rsidRDefault="00303A84" w:rsidP="00A447E5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</w:pPr>
            <w:r w:rsidRPr="00A447E5"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  <w:lang w:val="en-US"/>
              </w:rPr>
              <w:t xml:space="preserve">Laurus nobilis </w:t>
            </w:r>
            <w:r w:rsidRPr="00A447E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>L.</w:t>
            </w:r>
          </w:p>
        </w:tc>
        <w:tc>
          <w:tcPr>
            <w:tcW w:w="1539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4EFDAB93" w14:textId="77777777" w:rsidR="00FF7589" w:rsidRPr="00A447E5" w:rsidRDefault="00303A84" w:rsidP="00A447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A447E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Lauraceae</w:t>
            </w:r>
            <w:proofErr w:type="spellEnd"/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74AC0170" w14:textId="77777777" w:rsidR="00FF7589" w:rsidRPr="00A447E5" w:rsidRDefault="00303A84" w:rsidP="00A447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447E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Evergreen sclerophyllous shrub or small tree, aromatic. Found in Mediterranean regions.</w:t>
            </w:r>
          </w:p>
        </w:tc>
        <w:tc>
          <w:tcPr>
            <w:tcW w:w="62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05C01A21" w14:textId="77777777" w:rsidR="00FF7589" w:rsidRPr="00A447E5" w:rsidRDefault="00303A84" w:rsidP="00A447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A447E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sym w:font="Wingdings" w:char="F06C"/>
            </w:r>
          </w:p>
        </w:tc>
        <w:tc>
          <w:tcPr>
            <w:tcW w:w="56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35B721F4" w14:textId="77777777" w:rsidR="00FF7589" w:rsidRPr="00A447E5" w:rsidRDefault="00303A84" w:rsidP="00A447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A447E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sym w:font="Wingdings" w:char="F06C"/>
            </w:r>
          </w:p>
        </w:tc>
      </w:tr>
      <w:tr w:rsidR="00FF7589" w:rsidRPr="00A447E5" w14:paraId="19456468" w14:textId="77777777" w:rsidTr="00A447E5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</w:tcPr>
          <w:p w14:paraId="5233BD00" w14:textId="77777777" w:rsidR="00FF7589" w:rsidRPr="00A447E5" w:rsidRDefault="00303A84" w:rsidP="00A447E5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</w:pPr>
            <w:r w:rsidRPr="00A447E5"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  <w:lang w:val="en-US"/>
              </w:rPr>
              <w:t xml:space="preserve">Nerium oleander </w:t>
            </w:r>
            <w:r w:rsidRPr="00A447E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>L.</w:t>
            </w:r>
          </w:p>
        </w:tc>
        <w:tc>
          <w:tcPr>
            <w:tcW w:w="1539" w:type="dxa"/>
            <w:shd w:val="clear" w:color="auto" w:fill="auto"/>
          </w:tcPr>
          <w:p w14:paraId="25E68550" w14:textId="77777777" w:rsidR="00FF7589" w:rsidRPr="00A447E5" w:rsidRDefault="00303A84" w:rsidP="00A447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A447E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Apocynaceae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7951F83" w14:textId="77777777" w:rsidR="00FF7589" w:rsidRPr="00A447E5" w:rsidRDefault="00303A84" w:rsidP="00A447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447E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Woody evergreen shrub or tree, inhabiting Mediterranean regions. Widely cultivated.</w:t>
            </w:r>
          </w:p>
        </w:tc>
        <w:tc>
          <w:tcPr>
            <w:tcW w:w="624" w:type="dxa"/>
            <w:shd w:val="clear" w:color="auto" w:fill="auto"/>
          </w:tcPr>
          <w:p w14:paraId="4EE6A913" w14:textId="77777777" w:rsidR="00FF7589" w:rsidRPr="00A447E5" w:rsidRDefault="00303A84" w:rsidP="00A447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A447E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sym w:font="Wingdings" w:char="F06C"/>
            </w:r>
          </w:p>
        </w:tc>
        <w:tc>
          <w:tcPr>
            <w:tcW w:w="567" w:type="dxa"/>
            <w:shd w:val="clear" w:color="auto" w:fill="auto"/>
          </w:tcPr>
          <w:p w14:paraId="01F1187F" w14:textId="77777777" w:rsidR="00FF7589" w:rsidRPr="00A447E5" w:rsidRDefault="00303A84" w:rsidP="00A447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A447E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sym w:font="Wingdings" w:char="F06C"/>
            </w:r>
          </w:p>
        </w:tc>
      </w:tr>
      <w:tr w:rsidR="00FF7589" w:rsidRPr="00A447E5" w14:paraId="1789C982" w14:textId="77777777" w:rsidTr="00A447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162999F7" w14:textId="77777777" w:rsidR="00FF7589" w:rsidRPr="00A447E5" w:rsidRDefault="00303A84" w:rsidP="00A447E5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</w:pPr>
            <w:r w:rsidRPr="00A447E5"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  <w:lang w:val="en-US"/>
              </w:rPr>
              <w:t xml:space="preserve">Olea europaea </w:t>
            </w:r>
            <w:r w:rsidRPr="00A447E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>L.</w:t>
            </w:r>
          </w:p>
        </w:tc>
        <w:tc>
          <w:tcPr>
            <w:tcW w:w="1539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55045B57" w14:textId="77777777" w:rsidR="00FF7589" w:rsidRPr="00A447E5" w:rsidRDefault="00303A84" w:rsidP="00A447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447E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Oleaceae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233104CE" w14:textId="77777777" w:rsidR="00FF7589" w:rsidRPr="00A447E5" w:rsidRDefault="00303A84" w:rsidP="00A447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447E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Small evergreen sclerophyllous tree covered with hairy leaves. Native to Mediterranean areas.</w:t>
            </w:r>
          </w:p>
        </w:tc>
        <w:tc>
          <w:tcPr>
            <w:tcW w:w="62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2A921167" w14:textId="77777777" w:rsidR="00FF7589" w:rsidRPr="00A447E5" w:rsidRDefault="00303A84" w:rsidP="00A447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A447E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sym w:font="Wingdings" w:char="F06C"/>
            </w:r>
          </w:p>
        </w:tc>
        <w:tc>
          <w:tcPr>
            <w:tcW w:w="56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40B26998" w14:textId="77777777" w:rsidR="00FF7589" w:rsidRPr="00A447E5" w:rsidRDefault="00FF7589" w:rsidP="00A447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FF7589" w:rsidRPr="00A447E5" w14:paraId="60BBF6AF" w14:textId="77777777" w:rsidTr="00A447E5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</w:tcPr>
          <w:p w14:paraId="1C04392D" w14:textId="77777777" w:rsidR="00FF7589" w:rsidRPr="00A447E5" w:rsidRDefault="00303A84" w:rsidP="00A447E5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</w:pPr>
            <w:r w:rsidRPr="00A447E5"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  <w:lang w:val="en-US"/>
              </w:rPr>
              <w:t xml:space="preserve">Pistacia lentiscus </w:t>
            </w:r>
            <w:r w:rsidRPr="00A447E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>L.</w:t>
            </w:r>
          </w:p>
        </w:tc>
        <w:tc>
          <w:tcPr>
            <w:tcW w:w="1539" w:type="dxa"/>
            <w:shd w:val="clear" w:color="auto" w:fill="auto"/>
          </w:tcPr>
          <w:p w14:paraId="6912289F" w14:textId="77777777" w:rsidR="00FF7589" w:rsidRPr="00A447E5" w:rsidRDefault="00303A84" w:rsidP="00A447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A447E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Anacardiaceae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8AD3B38" w14:textId="77777777" w:rsidR="00FF7589" w:rsidRPr="00A447E5" w:rsidRDefault="00303A84" w:rsidP="00A447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447E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Evergreen sclerophyllous shrub or tree, commonly found in Mediterranean maquis.</w:t>
            </w:r>
          </w:p>
        </w:tc>
        <w:tc>
          <w:tcPr>
            <w:tcW w:w="624" w:type="dxa"/>
            <w:shd w:val="clear" w:color="auto" w:fill="auto"/>
          </w:tcPr>
          <w:p w14:paraId="28C5BCEB" w14:textId="77777777" w:rsidR="00FF7589" w:rsidRPr="00A447E5" w:rsidRDefault="00303A84" w:rsidP="00A447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A447E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sym w:font="Wingdings" w:char="F06C"/>
            </w:r>
          </w:p>
        </w:tc>
        <w:tc>
          <w:tcPr>
            <w:tcW w:w="567" w:type="dxa"/>
            <w:shd w:val="clear" w:color="auto" w:fill="auto"/>
          </w:tcPr>
          <w:p w14:paraId="44ED5AAA" w14:textId="77777777" w:rsidR="00FF7589" w:rsidRPr="00A447E5" w:rsidRDefault="00FF7589" w:rsidP="00A447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FF7589" w:rsidRPr="00A447E5" w14:paraId="0A178587" w14:textId="77777777" w:rsidTr="00A447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25F389FE" w14:textId="77777777" w:rsidR="00FF7589" w:rsidRPr="00A447E5" w:rsidRDefault="00303A84" w:rsidP="00A447E5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</w:pPr>
            <w:r w:rsidRPr="00A447E5"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  <w:lang w:val="en-US"/>
              </w:rPr>
              <w:t xml:space="preserve">Cistus </w:t>
            </w:r>
            <w:proofErr w:type="spellStart"/>
            <w:r w:rsidRPr="00A447E5"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  <w:lang w:val="en-US"/>
              </w:rPr>
              <w:t>creticus</w:t>
            </w:r>
            <w:proofErr w:type="spellEnd"/>
            <w:r w:rsidRPr="00A447E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 xml:space="preserve"> L.</w:t>
            </w:r>
          </w:p>
        </w:tc>
        <w:tc>
          <w:tcPr>
            <w:tcW w:w="1539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0B0196C4" w14:textId="77777777" w:rsidR="00FF7589" w:rsidRPr="00A447E5" w:rsidRDefault="00303A84" w:rsidP="00A447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447E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Cistaceae</w:t>
            </w:r>
            <w:proofErr w:type="spellEnd"/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5701873D" w14:textId="77777777" w:rsidR="00FF7589" w:rsidRPr="00A447E5" w:rsidRDefault="00303A84" w:rsidP="00A447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447E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Semi-deciduous hairy shrub, native to Mediterranean ecosystems.</w:t>
            </w:r>
          </w:p>
        </w:tc>
        <w:tc>
          <w:tcPr>
            <w:tcW w:w="62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70AE052D" w14:textId="77777777" w:rsidR="00FF7589" w:rsidRPr="00A447E5" w:rsidRDefault="00303A84" w:rsidP="00A447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A447E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sym w:font="Wingdings" w:char="F06C"/>
            </w:r>
          </w:p>
        </w:tc>
        <w:tc>
          <w:tcPr>
            <w:tcW w:w="56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5F097D44" w14:textId="77777777" w:rsidR="00FF7589" w:rsidRPr="00A447E5" w:rsidRDefault="00303A84" w:rsidP="00A447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447E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sym w:font="Wingdings" w:char="F06C"/>
            </w:r>
          </w:p>
        </w:tc>
      </w:tr>
      <w:tr w:rsidR="00FF7589" w:rsidRPr="00A447E5" w14:paraId="64A965E3" w14:textId="77777777" w:rsidTr="00A447E5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</w:tcPr>
          <w:p w14:paraId="436A4E21" w14:textId="77777777" w:rsidR="00FF7589" w:rsidRPr="00A447E5" w:rsidRDefault="00303A84" w:rsidP="00A447E5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 w:rsidRPr="00A447E5"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  <w:lang w:val="en-US"/>
              </w:rPr>
              <w:t>Phlomis</w:t>
            </w:r>
            <w:proofErr w:type="spellEnd"/>
            <w:r w:rsidRPr="00A447E5"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447E5"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  <w:lang w:val="en-US"/>
              </w:rPr>
              <w:t>fruticosa</w:t>
            </w:r>
            <w:proofErr w:type="spellEnd"/>
            <w:r w:rsidRPr="00A447E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 xml:space="preserve"> L.</w:t>
            </w:r>
          </w:p>
        </w:tc>
        <w:tc>
          <w:tcPr>
            <w:tcW w:w="1539" w:type="dxa"/>
            <w:shd w:val="clear" w:color="auto" w:fill="auto"/>
          </w:tcPr>
          <w:p w14:paraId="604429C5" w14:textId="77777777" w:rsidR="00FF7589" w:rsidRPr="00A447E5" w:rsidRDefault="00303A84" w:rsidP="00A447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447E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Labiatae</w:t>
            </w:r>
          </w:p>
        </w:tc>
        <w:tc>
          <w:tcPr>
            <w:tcW w:w="0" w:type="auto"/>
            <w:shd w:val="clear" w:color="auto" w:fill="auto"/>
          </w:tcPr>
          <w:p w14:paraId="320345FB" w14:textId="77777777" w:rsidR="00FF7589" w:rsidRPr="00A447E5" w:rsidRDefault="00303A84" w:rsidP="00A447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447E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Mediterranean semi-deciduous shrub, covered with seasonally dimorphous, hairy leaves.</w:t>
            </w:r>
          </w:p>
        </w:tc>
        <w:tc>
          <w:tcPr>
            <w:tcW w:w="624" w:type="dxa"/>
            <w:shd w:val="clear" w:color="auto" w:fill="auto"/>
          </w:tcPr>
          <w:p w14:paraId="42A078BD" w14:textId="77777777" w:rsidR="00FF7589" w:rsidRPr="00A447E5" w:rsidRDefault="00303A84" w:rsidP="00A447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A447E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sym w:font="Wingdings" w:char="F06C"/>
            </w:r>
          </w:p>
        </w:tc>
        <w:tc>
          <w:tcPr>
            <w:tcW w:w="567" w:type="dxa"/>
            <w:shd w:val="clear" w:color="auto" w:fill="auto"/>
          </w:tcPr>
          <w:p w14:paraId="2144BA3C" w14:textId="77777777" w:rsidR="00FF7589" w:rsidRPr="00A447E5" w:rsidRDefault="00303A84" w:rsidP="00A447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447E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sym w:font="Wingdings" w:char="F06C"/>
            </w:r>
          </w:p>
        </w:tc>
      </w:tr>
      <w:tr w:rsidR="00FF7589" w:rsidRPr="00A447E5" w14:paraId="61D44170" w14:textId="77777777" w:rsidTr="00A447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51B6AA5A" w14:textId="77777777" w:rsidR="00FF7589" w:rsidRPr="00A447E5" w:rsidRDefault="00303A84" w:rsidP="00A447E5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</w:pPr>
            <w:r w:rsidRPr="00A447E5"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  <w:lang w:val="en-US"/>
              </w:rPr>
              <w:t>Salvia officinalis</w:t>
            </w:r>
            <w:r w:rsidRPr="00A447E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 xml:space="preserve"> L.</w:t>
            </w:r>
          </w:p>
        </w:tc>
        <w:tc>
          <w:tcPr>
            <w:tcW w:w="1539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67B22652" w14:textId="77777777" w:rsidR="00FF7589" w:rsidRPr="00A447E5" w:rsidRDefault="00303A84" w:rsidP="00A447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447E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Labiatae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3874F9A5" w14:textId="77777777" w:rsidR="00FF7589" w:rsidRPr="00A447E5" w:rsidRDefault="00303A84" w:rsidP="00A447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447E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Aromatic perennial shrub, native to Mediterranean regions.</w:t>
            </w:r>
          </w:p>
        </w:tc>
        <w:tc>
          <w:tcPr>
            <w:tcW w:w="62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7A9A1152" w14:textId="77777777" w:rsidR="00FF7589" w:rsidRPr="00A447E5" w:rsidRDefault="00303A84" w:rsidP="00A447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A447E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sym w:font="Wingdings" w:char="F06C"/>
            </w:r>
          </w:p>
        </w:tc>
        <w:tc>
          <w:tcPr>
            <w:tcW w:w="56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03976397" w14:textId="77777777" w:rsidR="00FF7589" w:rsidRPr="00A447E5" w:rsidRDefault="00303A84" w:rsidP="00A447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447E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sym w:font="Wingdings" w:char="F06C"/>
            </w:r>
          </w:p>
        </w:tc>
      </w:tr>
      <w:tr w:rsidR="00FF7589" w:rsidRPr="00A447E5" w14:paraId="1F3C3F08" w14:textId="77777777" w:rsidTr="00A447E5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</w:tcPr>
          <w:p w14:paraId="26DF5EA0" w14:textId="77777777" w:rsidR="00FF7589" w:rsidRPr="00A447E5" w:rsidRDefault="00303A84" w:rsidP="00A447E5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</w:pPr>
            <w:r w:rsidRPr="00A447E5"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  <w:lang w:val="en-US"/>
              </w:rPr>
              <w:t>Malva sylvestris</w:t>
            </w:r>
            <w:r w:rsidRPr="00A447E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 xml:space="preserve"> L.</w:t>
            </w:r>
          </w:p>
        </w:tc>
        <w:tc>
          <w:tcPr>
            <w:tcW w:w="1539" w:type="dxa"/>
            <w:shd w:val="clear" w:color="auto" w:fill="auto"/>
          </w:tcPr>
          <w:p w14:paraId="623DDA0B" w14:textId="77777777" w:rsidR="00FF7589" w:rsidRPr="00A447E5" w:rsidRDefault="00303A84" w:rsidP="00A447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A447E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Malvaceae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9E2C17E" w14:textId="77777777" w:rsidR="00FF7589" w:rsidRPr="00A447E5" w:rsidRDefault="00303A84" w:rsidP="00A447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447E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Biennial or perennial herb, native to many areas including Mediterranean regions.</w:t>
            </w:r>
          </w:p>
        </w:tc>
        <w:tc>
          <w:tcPr>
            <w:tcW w:w="624" w:type="dxa"/>
            <w:shd w:val="clear" w:color="auto" w:fill="auto"/>
          </w:tcPr>
          <w:p w14:paraId="0B25F563" w14:textId="77777777" w:rsidR="00FF7589" w:rsidRPr="00A447E5" w:rsidRDefault="00303A84" w:rsidP="00A447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A447E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sym w:font="Wingdings" w:char="F06C"/>
            </w:r>
          </w:p>
        </w:tc>
        <w:tc>
          <w:tcPr>
            <w:tcW w:w="567" w:type="dxa"/>
            <w:shd w:val="clear" w:color="auto" w:fill="auto"/>
          </w:tcPr>
          <w:p w14:paraId="4A439F1F" w14:textId="77777777" w:rsidR="00FF7589" w:rsidRPr="00A447E5" w:rsidRDefault="00FF7589" w:rsidP="00A447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FF7589" w:rsidRPr="00A447E5" w14:paraId="0B0C4EC1" w14:textId="77777777" w:rsidTr="00A447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654AD66B" w14:textId="77777777" w:rsidR="00FF7589" w:rsidRPr="00A447E5" w:rsidRDefault="00303A84" w:rsidP="00A447E5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</w:pPr>
            <w:r w:rsidRPr="00A447E5"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  <w:lang w:val="en-US"/>
              </w:rPr>
              <w:t>Capparis spinosa</w:t>
            </w:r>
            <w:r w:rsidRPr="00A447E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 xml:space="preserve"> L.</w:t>
            </w:r>
          </w:p>
        </w:tc>
        <w:tc>
          <w:tcPr>
            <w:tcW w:w="1539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0310AFC6" w14:textId="77777777" w:rsidR="00FF7589" w:rsidRPr="00A447E5" w:rsidRDefault="00303A84" w:rsidP="00A447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A447E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Capparaceae</w:t>
            </w:r>
            <w:proofErr w:type="spellEnd"/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3233FDCC" w14:textId="77777777" w:rsidR="00FF7589" w:rsidRPr="00A447E5" w:rsidRDefault="00303A84" w:rsidP="00A447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447E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Perennial winter-deciduous shrub native to Mediterranean areas and other regions.</w:t>
            </w:r>
          </w:p>
        </w:tc>
        <w:tc>
          <w:tcPr>
            <w:tcW w:w="62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0F9C3DCD" w14:textId="77777777" w:rsidR="00FF7589" w:rsidRPr="00A447E5" w:rsidRDefault="00303A84" w:rsidP="00A447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A447E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sym w:font="Wingdings" w:char="F06C"/>
            </w:r>
          </w:p>
        </w:tc>
        <w:tc>
          <w:tcPr>
            <w:tcW w:w="56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77FB9EE9" w14:textId="77777777" w:rsidR="00FF7589" w:rsidRPr="00A447E5" w:rsidRDefault="00FF7589" w:rsidP="00A447E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FF7589" w:rsidRPr="00A447E5" w14:paraId="072E1C6E" w14:textId="77777777" w:rsidTr="00A447E5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</w:tcPr>
          <w:p w14:paraId="7235EA32" w14:textId="77777777" w:rsidR="00FF7589" w:rsidRPr="00A447E5" w:rsidRDefault="00303A84" w:rsidP="00A447E5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 w:rsidRPr="00A447E5"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  <w:lang w:val="en-US"/>
              </w:rPr>
              <w:t>Cercis</w:t>
            </w:r>
            <w:proofErr w:type="spellEnd"/>
            <w:r w:rsidRPr="00A447E5"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447E5"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  <w:lang w:val="en-US"/>
              </w:rPr>
              <w:t>siliquastrum</w:t>
            </w:r>
            <w:proofErr w:type="spellEnd"/>
            <w:r w:rsidRPr="00A447E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 xml:space="preserve"> L.</w:t>
            </w:r>
          </w:p>
        </w:tc>
        <w:tc>
          <w:tcPr>
            <w:tcW w:w="1539" w:type="dxa"/>
            <w:shd w:val="clear" w:color="auto" w:fill="auto"/>
          </w:tcPr>
          <w:p w14:paraId="19668730" w14:textId="77777777" w:rsidR="00FF7589" w:rsidRPr="00A447E5" w:rsidRDefault="00303A84" w:rsidP="00A447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447E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Leguminosae</w:t>
            </w:r>
          </w:p>
        </w:tc>
        <w:tc>
          <w:tcPr>
            <w:tcW w:w="0" w:type="auto"/>
            <w:shd w:val="clear" w:color="auto" w:fill="auto"/>
          </w:tcPr>
          <w:p w14:paraId="0D5CFC34" w14:textId="77777777" w:rsidR="00FF7589" w:rsidRPr="00A447E5" w:rsidRDefault="00303A84" w:rsidP="00A447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447E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Deciduous tree, commonly spreading around Mediterranean regions.</w:t>
            </w:r>
          </w:p>
        </w:tc>
        <w:tc>
          <w:tcPr>
            <w:tcW w:w="624" w:type="dxa"/>
            <w:shd w:val="clear" w:color="auto" w:fill="auto"/>
          </w:tcPr>
          <w:p w14:paraId="43442078" w14:textId="77777777" w:rsidR="00FF7589" w:rsidRPr="00A447E5" w:rsidRDefault="00303A84" w:rsidP="00A447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A447E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sym w:font="Wingdings" w:char="F06C"/>
            </w:r>
          </w:p>
        </w:tc>
        <w:tc>
          <w:tcPr>
            <w:tcW w:w="567" w:type="dxa"/>
            <w:shd w:val="clear" w:color="auto" w:fill="auto"/>
          </w:tcPr>
          <w:p w14:paraId="279E83AC" w14:textId="77777777" w:rsidR="00FF7589" w:rsidRPr="00A447E5" w:rsidRDefault="00FF7589" w:rsidP="00A447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14:paraId="0F054B41" w14:textId="77777777" w:rsidR="00FF7589" w:rsidRPr="00A447E5" w:rsidRDefault="00FF7589">
      <w:pPr>
        <w:pStyle w:val="Titulek"/>
        <w:keepNext/>
        <w:ind w:firstLine="0"/>
        <w:rPr>
          <w:rFonts w:ascii="Times New Roman" w:hAnsi="Times New Roman" w:cs="Times New Roman"/>
          <w:b w:val="0"/>
          <w:color w:val="auto"/>
          <w:sz w:val="22"/>
          <w:szCs w:val="22"/>
          <w:lang w:val="en-US"/>
        </w:rPr>
      </w:pPr>
    </w:p>
    <w:sectPr w:rsidR="00FF7589" w:rsidRPr="00A447E5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D45DD"/>
    <w:multiLevelType w:val="hybridMultilevel"/>
    <w:tmpl w:val="C43A6E4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E75F18"/>
    <w:multiLevelType w:val="hybridMultilevel"/>
    <w:tmpl w:val="2F04188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D1335"/>
    <w:multiLevelType w:val="multilevel"/>
    <w:tmpl w:val="782CD292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1B0259CF"/>
    <w:multiLevelType w:val="multilevel"/>
    <w:tmpl w:val="782CD292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3F781B60"/>
    <w:multiLevelType w:val="hybridMultilevel"/>
    <w:tmpl w:val="C3C2A20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C37E7"/>
    <w:multiLevelType w:val="hybridMultilevel"/>
    <w:tmpl w:val="D9FAE730"/>
    <w:lvl w:ilvl="0" w:tplc="6798C8B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2"/>
      </w:rPr>
    </w:lvl>
    <w:lvl w:ilvl="1" w:tplc="845A086E">
      <w:start w:val="1"/>
      <w:numFmt w:val="upperLetter"/>
      <w:lvlText w:val="%2."/>
      <w:lvlJc w:val="left"/>
      <w:pPr>
        <w:ind w:left="1170" w:hanging="45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4731228"/>
    <w:multiLevelType w:val="hybridMultilevel"/>
    <w:tmpl w:val="5F84E6D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D7013"/>
    <w:multiLevelType w:val="multilevel"/>
    <w:tmpl w:val="782CD292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587722DD"/>
    <w:multiLevelType w:val="hybridMultilevel"/>
    <w:tmpl w:val="8244E32E"/>
    <w:lvl w:ilvl="0" w:tplc="998AB210">
      <w:start w:val="1"/>
      <w:numFmt w:val="upperLetter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589"/>
    <w:rsid w:val="00303A84"/>
    <w:rsid w:val="004B3E28"/>
    <w:rsid w:val="00923450"/>
    <w:rsid w:val="00A447E5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B6DA5"/>
  <w15:docId w15:val="{E46A7696-0158-459A-AF2C-2023AE664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val="en-GB"/>
    </w:rPr>
  </w:style>
  <w:style w:type="paragraph" w:styleId="Nadpis1">
    <w:name w:val="heading 1"/>
    <w:basedOn w:val="Normln"/>
    <w:next w:val="Normln"/>
    <w:link w:val="Nadpis1Char"/>
    <w:qFormat/>
    <w:pPr>
      <w:keepNext/>
      <w:jc w:val="both"/>
      <w:outlineLvl w:val="0"/>
    </w:pPr>
    <w:rPr>
      <w:sz w:val="28"/>
      <w:lang w:val="el-GR"/>
    </w:rPr>
  </w:style>
  <w:style w:type="paragraph" w:styleId="Nadpis2">
    <w:name w:val="heading 2"/>
    <w:basedOn w:val="Normln"/>
    <w:next w:val="Normln"/>
    <w:link w:val="Nadpis2Char"/>
    <w:qFormat/>
    <w:pPr>
      <w:keepNext/>
      <w:ind w:right="-1043"/>
      <w:outlineLvl w:val="1"/>
    </w:pPr>
    <w:rPr>
      <w:rFonts w:ascii="Tahoma" w:hAnsi="Tahoma"/>
      <w:b/>
      <w:sz w:val="28"/>
      <w:szCs w:val="20"/>
      <w:lang w:val="el-GR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b/>
      <w:sz w:val="32"/>
      <w:szCs w:val="20"/>
      <w:lang w:val="el-GR"/>
    </w:rPr>
  </w:style>
  <w:style w:type="paragraph" w:styleId="Nadpis4">
    <w:name w:val="heading 4"/>
    <w:basedOn w:val="Normln"/>
    <w:next w:val="Normln"/>
    <w:link w:val="Nadpis4Char"/>
    <w:qFormat/>
    <w:pPr>
      <w:keepNext/>
      <w:outlineLvl w:val="3"/>
    </w:pPr>
    <w:rPr>
      <w:b/>
      <w:sz w:val="28"/>
      <w:szCs w:val="20"/>
      <w:lang w:val="el-GR"/>
    </w:rPr>
  </w:style>
  <w:style w:type="paragraph" w:styleId="Nadpis5">
    <w:name w:val="heading 5"/>
    <w:basedOn w:val="Normln"/>
    <w:next w:val="Normln"/>
    <w:link w:val="Nadpis5Char"/>
    <w:qFormat/>
    <w:pPr>
      <w:keepNext/>
      <w:outlineLvl w:val="4"/>
    </w:pPr>
    <w:rPr>
      <w:b/>
      <w:sz w:val="20"/>
      <w:szCs w:val="20"/>
      <w:lang w:val="el-GR"/>
    </w:rPr>
  </w:style>
  <w:style w:type="paragraph" w:styleId="Nadpis7">
    <w:name w:val="heading 7"/>
    <w:basedOn w:val="Normln"/>
    <w:next w:val="Normln"/>
    <w:link w:val="Nadpis7Char"/>
    <w:qFormat/>
    <w:pPr>
      <w:keepNext/>
      <w:jc w:val="both"/>
      <w:outlineLvl w:val="6"/>
    </w:pPr>
    <w:rPr>
      <w:b/>
      <w:bCs/>
      <w:lang w:val="el-G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Pr>
      <w:sz w:val="28"/>
      <w:szCs w:val="24"/>
    </w:rPr>
  </w:style>
  <w:style w:type="character" w:customStyle="1" w:styleId="Nadpis2Char">
    <w:name w:val="Nadpis 2 Char"/>
    <w:basedOn w:val="Standardnpsmoodstavce"/>
    <w:link w:val="Nadpis2"/>
    <w:rPr>
      <w:rFonts w:ascii="Tahoma" w:hAnsi="Tahoma"/>
      <w:b/>
      <w:sz w:val="28"/>
    </w:rPr>
  </w:style>
  <w:style w:type="character" w:customStyle="1" w:styleId="Nadpis3Char">
    <w:name w:val="Nadpis 3 Char"/>
    <w:basedOn w:val="Standardnpsmoodstavce"/>
    <w:link w:val="Nadpis3"/>
    <w:rPr>
      <w:b/>
      <w:sz w:val="32"/>
    </w:rPr>
  </w:style>
  <w:style w:type="character" w:customStyle="1" w:styleId="Nadpis4Char">
    <w:name w:val="Nadpis 4 Char"/>
    <w:basedOn w:val="Standardnpsmoodstavce"/>
    <w:link w:val="Nadpis4"/>
    <w:rPr>
      <w:b/>
      <w:sz w:val="28"/>
    </w:rPr>
  </w:style>
  <w:style w:type="character" w:customStyle="1" w:styleId="Nadpis5Char">
    <w:name w:val="Nadpis 5 Char"/>
    <w:basedOn w:val="Standardnpsmoodstavce"/>
    <w:link w:val="Nadpis5"/>
    <w:rPr>
      <w:b/>
    </w:rPr>
  </w:style>
  <w:style w:type="character" w:customStyle="1" w:styleId="Nadpis7Char">
    <w:name w:val="Nadpis 7 Char"/>
    <w:basedOn w:val="Standardnpsmoodstavce"/>
    <w:link w:val="Nadpis7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  <w:rPr>
      <w:rFonts w:eastAsiaTheme="minorEastAsia"/>
      <w:lang w:val="el-GR"/>
    </w:rPr>
  </w:style>
  <w:style w:type="paragraph" w:styleId="Odstavecseseznamem">
    <w:name w:val="List Paragraph"/>
    <w:basedOn w:val="Normln"/>
    <w:uiPriority w:val="34"/>
    <w:qFormat/>
    <w:pPr>
      <w:spacing w:after="200" w:line="360" w:lineRule="auto"/>
      <w:ind w:left="720" w:firstLine="567"/>
      <w:contextualSpacing/>
      <w:jc w:val="both"/>
    </w:pPr>
    <w:rPr>
      <w:rFonts w:asciiTheme="minorHAnsi" w:eastAsiaTheme="minorHAnsi" w:hAnsiTheme="minorHAnsi" w:cstheme="minorBidi"/>
      <w:sz w:val="22"/>
      <w:szCs w:val="22"/>
      <w:lang w:val="el-GR" w:eastAsia="en-US"/>
    </w:rPr>
  </w:style>
  <w:style w:type="table" w:customStyle="1" w:styleId="1">
    <w:name w:val="Ανοιχτόχρωμη σκίαση1"/>
    <w:basedOn w:val="Normlntabulka"/>
    <w:uiPriority w:val="60"/>
    <w:pPr>
      <w:ind w:firstLine="567"/>
      <w:jc w:val="both"/>
    </w:pPr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itulek">
    <w:name w:val="caption"/>
    <w:basedOn w:val="Normln"/>
    <w:next w:val="Normln"/>
    <w:uiPriority w:val="35"/>
    <w:unhideWhenUsed/>
    <w:qFormat/>
    <w:pPr>
      <w:spacing w:after="200"/>
      <w:ind w:firstLine="567"/>
      <w:jc w:val="both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l-GR" w:eastAsia="en-US"/>
    </w:rPr>
  </w:style>
  <w:style w:type="table" w:customStyle="1" w:styleId="2">
    <w:name w:val="Ανοιχτόχρωμη σκίαση2"/>
    <w:basedOn w:val="Normlntabulka"/>
    <w:uiPriority w:val="60"/>
    <w:pPr>
      <w:ind w:firstLine="567"/>
      <w:jc w:val="both"/>
    </w:pPr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textovodkaz">
    <w:name w:val="Hyperlink"/>
    <w:uiPriority w:val="99"/>
    <w:unhideWhenUsed/>
    <w:rPr>
      <w:color w:val="0000FF"/>
      <w:u w:val="single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  <w:lang w:val="en-GB"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Standardnpsmoodstavce"/>
    <w:uiPriority w:val="99"/>
    <w:semiHidden/>
    <w:unhideWhenUsed/>
    <w:rPr>
      <w:color w:val="605E5C"/>
      <w:shd w:val="clear" w:color="auto" w:fill="E1DFDD"/>
    </w:rPr>
  </w:style>
  <w:style w:type="table" w:customStyle="1" w:styleId="3">
    <w:name w:val="Ανοιχτόχρωμη σκίαση3"/>
    <w:basedOn w:val="Normlntabulka"/>
    <w:uiPriority w:val="60"/>
    <w:unhideWhenUsed/>
    <w:rPr>
      <w:rFonts w:asciiTheme="minorHAnsi" w:eastAsiaTheme="minorHAnsi" w:hAnsiTheme="minorHAnsi" w:cstheme="minorBidi"/>
      <w:color w:val="000000" w:themeColor="tex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Revize">
    <w:name w:val="Revision"/>
    <w:hidden/>
    <w:uiPriority w:val="99"/>
    <w:semiHidden/>
    <w:rsid w:val="00303A84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0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4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7F27AC-6969-4DF6-A138-9304D9C00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1295</Characters>
  <Application>Microsoft Office Word</Application>
  <DocSecurity>0</DocSecurity>
  <Lines>10</Lines>
  <Paragraphs>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Grizli777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Winuser</dc:creator>
  <cp:lastModifiedBy>Spoustová Petra UEB</cp:lastModifiedBy>
  <cp:revision>4</cp:revision>
  <cp:lastPrinted>2021-09-30T09:03:00Z</cp:lastPrinted>
  <dcterms:created xsi:type="dcterms:W3CDTF">2022-02-11T16:54:00Z</dcterms:created>
  <dcterms:modified xsi:type="dcterms:W3CDTF">2022-02-17T10:57:00Z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grammati@upatras.gr@www.mendeley.com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http://www.zotero.org/styles/apa</vt:lpwstr>
  </property>
  <property fmtid="{D5CDD505-2E9C-101B-9397-08002B2CF9AE}" pid="6" name="Mendeley Recent Style Name 0_1">
    <vt:lpwstr>American Psychological Association 6th edition</vt:lpwstr>
  </property>
  <property fmtid="{D5CDD505-2E9C-101B-9397-08002B2CF9AE}" pid="7" name="Mendeley Recent Style Id 1_1">
    <vt:lpwstr>http://www.zotero.org/styles/american-sociological-association</vt:lpwstr>
  </property>
  <property fmtid="{D5CDD505-2E9C-101B-9397-08002B2CF9AE}" pid="8" name="Mendeley Recent Style Name 1_1">
    <vt:lpwstr>American Sociological Association</vt:lpwstr>
  </property>
  <property fmtid="{D5CDD505-2E9C-101B-9397-08002B2CF9AE}" pid="9" name="Mendeley Recent Style Id 2_1">
    <vt:lpwstr>http://www.zotero.org/styles/chicago-author-date</vt:lpwstr>
  </property>
  <property fmtid="{D5CDD505-2E9C-101B-9397-08002B2CF9AE}" pid="10" name="Mendeley Recent Style Name 2_1">
    <vt:lpwstr>Chicago Manual of Style 16th edition (author-date)</vt:lpwstr>
  </property>
  <property fmtid="{D5CDD505-2E9C-101B-9397-08002B2CF9AE}" pid="11" name="Mendeley Recent Style Id 3_1">
    <vt:lpwstr>http://www.zotero.org/styles/environmental-and-experimental-botany</vt:lpwstr>
  </property>
  <property fmtid="{D5CDD505-2E9C-101B-9397-08002B2CF9AE}" pid="12" name="Mendeley Recent Style Name 3_1">
    <vt:lpwstr>Environmental and Experimental Botany</vt:lpwstr>
  </property>
  <property fmtid="{D5CDD505-2E9C-101B-9397-08002B2CF9AE}" pid="13" name="Mendeley Recent Style Id 4_1">
    <vt:lpwstr>http://www.zotero.org/styles/functional-plant-biology</vt:lpwstr>
  </property>
  <property fmtid="{D5CDD505-2E9C-101B-9397-08002B2CF9AE}" pid="14" name="Mendeley Recent Style Name 4_1">
    <vt:lpwstr>Functional Plant Biology</vt:lpwstr>
  </property>
  <property fmtid="{D5CDD505-2E9C-101B-9397-08002B2CF9AE}" pid="15" name="Mendeley Recent Style Id 5_1">
    <vt:lpwstr>http://www.zotero.org/styles/harvard1</vt:lpwstr>
  </property>
  <property fmtid="{D5CDD505-2E9C-101B-9397-08002B2CF9AE}" pid="16" name="Mendeley Recent Style Name 5_1">
    <vt:lpwstr>Harvard Reference format 1 (author-date)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7th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